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AEA" w:rsidRDefault="00000000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40"/>
        </w:rPr>
      </w:pPr>
      <w:r>
        <w:rPr>
          <w:rFonts w:ascii="宋体" w:eastAsia="宋体" w:hAnsi="宋体" w:hint="eastAsia"/>
          <w:b/>
          <w:bCs/>
          <w:sz w:val="32"/>
          <w:szCs w:val="40"/>
        </w:rPr>
        <w:t>昆明医科大学第二附属医院泌尿外科</w:t>
      </w:r>
    </w:p>
    <w:p w:rsidR="00520AEA" w:rsidRDefault="00000000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40"/>
        </w:rPr>
      </w:pPr>
      <w:r>
        <w:rPr>
          <w:rFonts w:ascii="宋体" w:eastAsia="宋体" w:hAnsi="宋体" w:hint="eastAsia"/>
          <w:b/>
          <w:bCs/>
          <w:sz w:val="32"/>
          <w:szCs w:val="40"/>
        </w:rPr>
        <w:t>限制性技术培训管理办法</w:t>
      </w:r>
    </w:p>
    <w:p w:rsidR="00520AEA" w:rsidRDefault="00000000">
      <w:pPr>
        <w:spacing w:line="360" w:lineRule="auto"/>
        <w:ind w:firstLineChars="200" w:firstLine="560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/>
          <w:sz w:val="28"/>
          <w:szCs w:val="36"/>
        </w:rPr>
        <w:t>为进一步加强</w:t>
      </w:r>
      <w:r>
        <w:rPr>
          <w:rFonts w:ascii="宋体" w:eastAsia="宋体" w:hAnsi="宋体" w:hint="eastAsia"/>
          <w:sz w:val="28"/>
          <w:szCs w:val="36"/>
        </w:rPr>
        <w:t>泌尿外科限制性技术培训</w:t>
      </w:r>
      <w:r>
        <w:rPr>
          <w:rFonts w:ascii="宋体" w:eastAsia="宋体" w:hAnsi="宋体"/>
          <w:sz w:val="28"/>
          <w:szCs w:val="36"/>
        </w:rPr>
        <w:t>人</w:t>
      </w:r>
      <w:r>
        <w:rPr>
          <w:rFonts w:ascii="宋体" w:eastAsia="宋体" w:hAnsi="宋体" w:hint="eastAsia"/>
          <w:sz w:val="28"/>
          <w:szCs w:val="36"/>
        </w:rPr>
        <w:t>导师及学员</w:t>
      </w:r>
      <w:r>
        <w:rPr>
          <w:rFonts w:ascii="宋体" w:eastAsia="宋体" w:hAnsi="宋体"/>
          <w:sz w:val="28"/>
          <w:szCs w:val="36"/>
        </w:rPr>
        <w:t>管理、提高</w:t>
      </w:r>
      <w:r>
        <w:rPr>
          <w:rFonts w:ascii="宋体" w:eastAsia="宋体" w:hAnsi="宋体" w:hint="eastAsia"/>
          <w:sz w:val="28"/>
          <w:szCs w:val="36"/>
        </w:rPr>
        <w:t>培训</w:t>
      </w:r>
      <w:r>
        <w:rPr>
          <w:rFonts w:ascii="宋体" w:eastAsia="宋体" w:hAnsi="宋体"/>
          <w:sz w:val="28"/>
          <w:szCs w:val="36"/>
        </w:rPr>
        <w:t>学习质量，结合我院</w:t>
      </w:r>
      <w:r>
        <w:rPr>
          <w:rFonts w:ascii="宋体" w:eastAsia="宋体" w:hAnsi="宋体" w:hint="eastAsia"/>
          <w:sz w:val="28"/>
          <w:szCs w:val="36"/>
        </w:rPr>
        <w:t>泌尿外科</w:t>
      </w:r>
      <w:r>
        <w:rPr>
          <w:rFonts w:ascii="宋体" w:eastAsia="宋体" w:hAnsi="宋体"/>
          <w:sz w:val="28"/>
          <w:szCs w:val="36"/>
        </w:rPr>
        <w:t>实际，制定本管理</w:t>
      </w:r>
      <w:r>
        <w:rPr>
          <w:rFonts w:ascii="宋体" w:eastAsia="宋体" w:hAnsi="宋体" w:hint="eastAsia"/>
          <w:sz w:val="28"/>
          <w:szCs w:val="36"/>
        </w:rPr>
        <w:t>办法</w:t>
      </w:r>
      <w:r>
        <w:rPr>
          <w:rFonts w:ascii="宋体" w:eastAsia="宋体" w:hAnsi="宋体"/>
          <w:sz w:val="28"/>
          <w:szCs w:val="36"/>
        </w:rPr>
        <w:t>：</w:t>
      </w:r>
    </w:p>
    <w:p w:rsidR="00520AEA" w:rsidRDefault="0000000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28"/>
          <w:szCs w:val="36"/>
        </w:rPr>
      </w:pPr>
      <w:r>
        <w:rPr>
          <w:rFonts w:ascii="宋体" w:eastAsia="宋体" w:hAnsi="宋体" w:hint="eastAsia"/>
          <w:b/>
          <w:bCs/>
          <w:sz w:val="28"/>
          <w:szCs w:val="36"/>
        </w:rPr>
        <w:t>培训学员管理办法</w:t>
      </w:r>
    </w:p>
    <w:p w:rsidR="00520AEA" w:rsidRDefault="00000000">
      <w:pPr>
        <w:pStyle w:val="a3"/>
        <w:spacing w:line="360" w:lineRule="auto"/>
        <w:ind w:left="-6" w:firstLineChars="0" w:firstLine="0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1、所有参与泌尿外科限制性内镜诊疗技术的培训学员，均按进修相关制度要求，每期培训时间均为半年。</w:t>
      </w:r>
    </w:p>
    <w:p w:rsidR="00520AEA" w:rsidRDefault="00000000">
      <w:pPr>
        <w:spacing w:line="360" w:lineRule="auto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2、所有培训学员均须</w:t>
      </w:r>
      <w:r>
        <w:rPr>
          <w:rFonts w:ascii="宋体" w:eastAsia="宋体" w:hAnsi="宋体"/>
          <w:sz w:val="28"/>
          <w:szCs w:val="36"/>
        </w:rPr>
        <w:t>严格</w:t>
      </w:r>
      <w:r>
        <w:rPr>
          <w:rFonts w:ascii="宋体" w:eastAsia="宋体" w:hAnsi="宋体" w:hint="eastAsia"/>
          <w:sz w:val="28"/>
          <w:szCs w:val="36"/>
        </w:rPr>
        <w:t>考勤。培训期间</w:t>
      </w:r>
      <w:r>
        <w:rPr>
          <w:rFonts w:ascii="宋体" w:eastAsia="宋体" w:hAnsi="宋体"/>
          <w:sz w:val="28"/>
          <w:szCs w:val="36"/>
        </w:rPr>
        <w:t>如请病假者，须有医院出示的病情证明</w:t>
      </w:r>
      <w:r>
        <w:rPr>
          <w:rFonts w:ascii="宋体" w:eastAsia="宋体" w:hAnsi="宋体" w:hint="eastAsia"/>
          <w:sz w:val="28"/>
          <w:szCs w:val="36"/>
        </w:rPr>
        <w:t>；</w:t>
      </w:r>
      <w:r>
        <w:rPr>
          <w:rFonts w:ascii="宋体" w:eastAsia="宋体" w:hAnsi="宋体"/>
          <w:sz w:val="28"/>
          <w:szCs w:val="36"/>
        </w:rPr>
        <w:t>特殊情况需要请假，须有选送单位</w:t>
      </w:r>
      <w:r>
        <w:rPr>
          <w:rFonts w:ascii="宋体" w:eastAsia="宋体" w:hAnsi="宋体" w:hint="eastAsia"/>
          <w:sz w:val="28"/>
          <w:szCs w:val="36"/>
        </w:rPr>
        <w:t>来</w:t>
      </w:r>
      <w:r>
        <w:rPr>
          <w:rFonts w:ascii="宋体" w:eastAsia="宋体" w:hAnsi="宋体"/>
          <w:sz w:val="28"/>
          <w:szCs w:val="36"/>
        </w:rPr>
        <w:t>函，本人填写请假条，履行相关批准手续。请假三天以内，由科主任审批，请假三天以上，由医务科审批</w:t>
      </w:r>
      <w:r>
        <w:rPr>
          <w:rFonts w:ascii="宋体" w:eastAsia="宋体" w:hAnsi="宋体" w:hint="eastAsia"/>
          <w:sz w:val="28"/>
          <w:szCs w:val="36"/>
        </w:rPr>
        <w:t>。</w:t>
      </w:r>
      <w:r>
        <w:rPr>
          <w:rFonts w:ascii="宋体" w:eastAsia="宋体" w:hAnsi="宋体"/>
          <w:sz w:val="28"/>
          <w:szCs w:val="36"/>
        </w:rPr>
        <w:t>凡病、事假累计超过</w:t>
      </w:r>
      <w:r>
        <w:rPr>
          <w:rFonts w:ascii="宋体" w:eastAsia="宋体" w:hAnsi="宋体" w:hint="eastAsia"/>
          <w:sz w:val="28"/>
          <w:szCs w:val="36"/>
        </w:rPr>
        <w:t>半</w:t>
      </w:r>
      <w:r>
        <w:rPr>
          <w:rFonts w:ascii="宋体" w:eastAsia="宋体" w:hAnsi="宋体"/>
          <w:sz w:val="28"/>
          <w:szCs w:val="36"/>
        </w:rPr>
        <w:t>个月者，按自行终止</w:t>
      </w:r>
      <w:r>
        <w:rPr>
          <w:rFonts w:ascii="宋体" w:eastAsia="宋体" w:hAnsi="宋体" w:hint="eastAsia"/>
          <w:sz w:val="28"/>
          <w:szCs w:val="36"/>
        </w:rPr>
        <w:t>培训</w:t>
      </w:r>
      <w:r>
        <w:rPr>
          <w:rFonts w:ascii="宋体" w:eastAsia="宋体" w:hAnsi="宋体"/>
          <w:sz w:val="28"/>
          <w:szCs w:val="36"/>
        </w:rPr>
        <w:t>处理。</w:t>
      </w:r>
    </w:p>
    <w:p w:rsidR="00520AEA" w:rsidRDefault="00000000">
      <w:pPr>
        <w:spacing w:line="360" w:lineRule="auto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3、泌尿外科限制性内镜诊疗技术培训理论课将严格考勤，课前须签到；理论课每缺勤一次，扣除结业考核1</w:t>
      </w:r>
      <w:r>
        <w:rPr>
          <w:rFonts w:ascii="宋体" w:eastAsia="宋体" w:hAnsi="宋体"/>
          <w:sz w:val="28"/>
          <w:szCs w:val="36"/>
        </w:rPr>
        <w:t>0</w:t>
      </w:r>
      <w:r>
        <w:rPr>
          <w:rFonts w:ascii="宋体" w:eastAsia="宋体" w:hAnsi="宋体" w:hint="eastAsia"/>
          <w:sz w:val="28"/>
          <w:szCs w:val="36"/>
        </w:rPr>
        <w:t>分，如理论课共计缺勤三次，结业考核将按不合格处理；因</w:t>
      </w:r>
      <w:r>
        <w:rPr>
          <w:rFonts w:ascii="宋体" w:eastAsia="宋体" w:hAnsi="宋体"/>
          <w:sz w:val="28"/>
          <w:szCs w:val="36"/>
        </w:rPr>
        <w:t>特殊情况</w:t>
      </w:r>
      <w:r>
        <w:rPr>
          <w:rFonts w:ascii="宋体" w:eastAsia="宋体" w:hAnsi="宋体" w:hint="eastAsia"/>
          <w:sz w:val="28"/>
          <w:szCs w:val="36"/>
        </w:rPr>
        <w:t>无法参加理论课</w:t>
      </w:r>
      <w:r>
        <w:rPr>
          <w:rFonts w:ascii="宋体" w:eastAsia="宋体" w:hAnsi="宋体"/>
          <w:sz w:val="28"/>
          <w:szCs w:val="36"/>
        </w:rPr>
        <w:t>需</w:t>
      </w:r>
      <w:r>
        <w:rPr>
          <w:rFonts w:ascii="宋体" w:eastAsia="宋体" w:hAnsi="宋体" w:hint="eastAsia"/>
          <w:sz w:val="28"/>
          <w:szCs w:val="36"/>
        </w:rPr>
        <w:t>提前</w:t>
      </w:r>
      <w:r>
        <w:rPr>
          <w:rFonts w:ascii="宋体" w:eastAsia="宋体" w:hAnsi="宋体"/>
          <w:sz w:val="28"/>
          <w:szCs w:val="36"/>
        </w:rPr>
        <w:t>请假，</w:t>
      </w:r>
      <w:r>
        <w:rPr>
          <w:rFonts w:ascii="宋体" w:eastAsia="宋体" w:hAnsi="宋体" w:hint="eastAsia"/>
          <w:sz w:val="28"/>
          <w:szCs w:val="36"/>
        </w:rPr>
        <w:t>并提交</w:t>
      </w:r>
      <w:r>
        <w:rPr>
          <w:rFonts w:ascii="宋体" w:eastAsia="宋体" w:hAnsi="宋体"/>
          <w:sz w:val="28"/>
          <w:szCs w:val="36"/>
        </w:rPr>
        <w:t>请假条</w:t>
      </w:r>
      <w:r>
        <w:rPr>
          <w:rFonts w:ascii="宋体" w:eastAsia="宋体" w:hAnsi="宋体" w:hint="eastAsia"/>
          <w:sz w:val="28"/>
          <w:szCs w:val="36"/>
        </w:rPr>
        <w:t>，请假条须由带教导师和带教科室主任签字，若出现伪造签字者，将直接取消培训资格；未提前请假者则视为缺勤；理论课累计请假超过3次者，</w:t>
      </w:r>
      <w:r>
        <w:rPr>
          <w:rFonts w:ascii="宋体" w:eastAsia="宋体" w:hAnsi="宋体"/>
          <w:sz w:val="28"/>
          <w:szCs w:val="36"/>
        </w:rPr>
        <w:t>按自行终止</w:t>
      </w:r>
      <w:r>
        <w:rPr>
          <w:rFonts w:ascii="宋体" w:eastAsia="宋体" w:hAnsi="宋体" w:hint="eastAsia"/>
          <w:sz w:val="28"/>
          <w:szCs w:val="36"/>
        </w:rPr>
        <w:t>培训</w:t>
      </w:r>
      <w:r>
        <w:rPr>
          <w:rFonts w:ascii="宋体" w:eastAsia="宋体" w:hAnsi="宋体"/>
          <w:sz w:val="28"/>
          <w:szCs w:val="36"/>
        </w:rPr>
        <w:t>处理</w:t>
      </w:r>
      <w:r>
        <w:rPr>
          <w:rFonts w:ascii="宋体" w:eastAsia="宋体" w:hAnsi="宋体" w:hint="eastAsia"/>
          <w:sz w:val="28"/>
          <w:szCs w:val="36"/>
        </w:rPr>
        <w:t>。</w:t>
      </w:r>
    </w:p>
    <w:p w:rsidR="00520AEA" w:rsidRDefault="00000000">
      <w:pPr>
        <w:spacing w:line="360" w:lineRule="auto"/>
        <w:rPr>
          <w:rFonts w:ascii="宋体" w:eastAsia="宋体" w:hAnsi="宋体" w:hint="eastAsia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4、结业考试由理论考试、操作考试、考勤三部分组成，结业考核若不合格将不予颁发培训合格证书。</w:t>
      </w:r>
      <w:r w:rsidR="00AE3319">
        <w:rPr>
          <w:rFonts w:ascii="宋体" w:eastAsia="宋体" w:hAnsi="宋体" w:hint="eastAsia"/>
          <w:sz w:val="28"/>
          <w:szCs w:val="36"/>
        </w:rPr>
        <w:t>成绩优秀的培训学员结业时授予优秀学员证书。</w:t>
      </w:r>
    </w:p>
    <w:p w:rsidR="00520AEA" w:rsidRDefault="00000000">
      <w:pPr>
        <w:spacing w:line="360" w:lineRule="auto"/>
        <w:ind w:left="560"/>
        <w:rPr>
          <w:rFonts w:ascii="宋体" w:eastAsia="宋体" w:hAnsi="宋体"/>
          <w:b/>
          <w:bCs/>
          <w:sz w:val="28"/>
          <w:szCs w:val="36"/>
        </w:rPr>
      </w:pPr>
      <w:r>
        <w:rPr>
          <w:rFonts w:ascii="宋体" w:eastAsia="宋体" w:hAnsi="宋体" w:hint="eastAsia"/>
          <w:b/>
          <w:bCs/>
          <w:sz w:val="28"/>
          <w:szCs w:val="36"/>
        </w:rPr>
        <w:t>二、带教导师管理办法</w:t>
      </w:r>
    </w:p>
    <w:p w:rsidR="00520AEA" w:rsidRDefault="00520AEA">
      <w:pPr>
        <w:spacing w:line="360" w:lineRule="auto"/>
        <w:rPr>
          <w:rFonts w:ascii="宋体" w:eastAsia="宋体" w:hAnsi="宋体"/>
          <w:sz w:val="28"/>
          <w:szCs w:val="36"/>
        </w:rPr>
      </w:pPr>
    </w:p>
    <w:p w:rsidR="00520AEA" w:rsidRDefault="00000000">
      <w:pPr>
        <w:spacing w:line="360" w:lineRule="auto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1、每一期学员及导师均实行双向选择，学员的临床工作即在导师所在病区安排进行，导师对学员实行责任制管理。</w:t>
      </w:r>
    </w:p>
    <w:p w:rsidR="00520AEA" w:rsidRDefault="00000000">
      <w:pPr>
        <w:spacing w:line="360" w:lineRule="auto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2、每位带教导师带教学员不超过2人，带教导师须对所带教学员进行严格要求，督导学员及时完成考勤及顺利完成培训。</w:t>
      </w:r>
    </w:p>
    <w:p w:rsidR="00520AEA" w:rsidRDefault="00000000">
      <w:pPr>
        <w:spacing w:line="360" w:lineRule="auto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3、所有带教导师每期均须完成至少1次理论授课，若未能完成者将停招一期，导师授课时间由黄应龙医师协调安排。</w:t>
      </w:r>
    </w:p>
    <w:p w:rsidR="00520AEA" w:rsidRDefault="00000000">
      <w:pPr>
        <w:spacing w:line="360" w:lineRule="auto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4、带教导师须尽心带教临床实操，并于结业操作考试时进行客观评分。</w:t>
      </w:r>
    </w:p>
    <w:p w:rsidR="00520AEA" w:rsidRDefault="00000000">
      <w:pPr>
        <w:spacing w:line="360" w:lineRule="auto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5、若出现带教学员结业考核不合格者，将停招一期。</w:t>
      </w:r>
    </w:p>
    <w:sectPr w:rsidR="00520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42A8"/>
    <w:multiLevelType w:val="multilevel"/>
    <w:tmpl w:val="2DA542A8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 w16cid:durableId="175508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28"/>
    <w:rsid w:val="00010D74"/>
    <w:rsid w:val="000E6F1B"/>
    <w:rsid w:val="00113C0D"/>
    <w:rsid w:val="001604C7"/>
    <w:rsid w:val="00182C28"/>
    <w:rsid w:val="00193738"/>
    <w:rsid w:val="001B60F5"/>
    <w:rsid w:val="001B6919"/>
    <w:rsid w:val="00211614"/>
    <w:rsid w:val="00215239"/>
    <w:rsid w:val="002211B0"/>
    <w:rsid w:val="00223DC9"/>
    <w:rsid w:val="00243ED0"/>
    <w:rsid w:val="002A55A8"/>
    <w:rsid w:val="002C3319"/>
    <w:rsid w:val="002D7A14"/>
    <w:rsid w:val="00341CE1"/>
    <w:rsid w:val="00345372"/>
    <w:rsid w:val="003C1A33"/>
    <w:rsid w:val="003E04A5"/>
    <w:rsid w:val="00411B15"/>
    <w:rsid w:val="00414320"/>
    <w:rsid w:val="00416D3D"/>
    <w:rsid w:val="00431E3F"/>
    <w:rsid w:val="0046283A"/>
    <w:rsid w:val="0049145B"/>
    <w:rsid w:val="004C1BFF"/>
    <w:rsid w:val="004F508B"/>
    <w:rsid w:val="005163A4"/>
    <w:rsid w:val="00520AEA"/>
    <w:rsid w:val="00522483"/>
    <w:rsid w:val="00564867"/>
    <w:rsid w:val="005F3E52"/>
    <w:rsid w:val="0060613A"/>
    <w:rsid w:val="006877B3"/>
    <w:rsid w:val="00693A8C"/>
    <w:rsid w:val="006948C2"/>
    <w:rsid w:val="006B2BEE"/>
    <w:rsid w:val="006B6C3B"/>
    <w:rsid w:val="007B5A38"/>
    <w:rsid w:val="007B7128"/>
    <w:rsid w:val="007D7722"/>
    <w:rsid w:val="008004C2"/>
    <w:rsid w:val="0083003B"/>
    <w:rsid w:val="008E3DF7"/>
    <w:rsid w:val="00913123"/>
    <w:rsid w:val="00941F7C"/>
    <w:rsid w:val="009C205F"/>
    <w:rsid w:val="009E6BEF"/>
    <w:rsid w:val="00A44E51"/>
    <w:rsid w:val="00A66E61"/>
    <w:rsid w:val="00AB46EE"/>
    <w:rsid w:val="00AE3319"/>
    <w:rsid w:val="00B0574C"/>
    <w:rsid w:val="00B62CDC"/>
    <w:rsid w:val="00B73195"/>
    <w:rsid w:val="00C539C4"/>
    <w:rsid w:val="00CA2C1F"/>
    <w:rsid w:val="00CA2EC3"/>
    <w:rsid w:val="00CF3741"/>
    <w:rsid w:val="00D90B59"/>
    <w:rsid w:val="00E820F1"/>
    <w:rsid w:val="00EF1736"/>
    <w:rsid w:val="00EF463C"/>
    <w:rsid w:val="00F05C72"/>
    <w:rsid w:val="00F14B69"/>
    <w:rsid w:val="38CF4DEC"/>
    <w:rsid w:val="5E81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C1305"/>
  <w15:docId w15:val="{E4902464-5402-2A48-8E5A-72A4423D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Yinglong Huang</dc:creator>
  <cp:lastModifiedBy>Yinglong Huang</cp:lastModifiedBy>
  <cp:revision>13</cp:revision>
  <dcterms:created xsi:type="dcterms:W3CDTF">2023-12-03T09:41:00Z</dcterms:created>
  <dcterms:modified xsi:type="dcterms:W3CDTF">2023-12-13T03:22:00Z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3AFADB3F92034538886D0F0CBF9FF17D</vt:lpwstr>
  </property>
</Properties>
</file>