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614BA">
      <w:pPr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36"/>
          <w:szCs w:val="21"/>
        </w:rPr>
      </w:pPr>
      <w:r>
        <w:rPr>
          <w:rFonts w:cs="宋体" w:asciiTheme="majorEastAsia" w:hAnsiTheme="majorEastAsia" w:eastAsiaTheme="majorEastAsia"/>
          <w:bCs/>
          <w:color w:val="000000"/>
          <w:kern w:val="0"/>
          <w:sz w:val="36"/>
          <w:szCs w:val="21"/>
        </w:rPr>
        <w:t>附件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36"/>
          <w:szCs w:val="21"/>
        </w:rPr>
        <w:t xml:space="preserve">1： </w:t>
      </w:r>
      <w:r>
        <w:rPr>
          <w:rFonts w:cs="宋体" w:asciiTheme="majorEastAsia" w:hAnsiTheme="majorEastAsia" w:eastAsiaTheme="majorEastAsia"/>
          <w:bCs/>
          <w:color w:val="000000"/>
          <w:kern w:val="0"/>
          <w:sz w:val="36"/>
          <w:szCs w:val="21"/>
        </w:rPr>
        <w:t xml:space="preserve">  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36"/>
          <w:szCs w:val="21"/>
        </w:rPr>
        <w:t>中国初级卫生保健基金会健康中国千县工程</w:t>
      </w:r>
    </w:p>
    <w:p w14:paraId="795609D8">
      <w:pPr>
        <w:jc w:val="center"/>
        <w:rPr>
          <w:rFonts w:cs="宋体" w:asciiTheme="majorEastAsia" w:hAnsiTheme="majorEastAsia" w:eastAsiaTheme="majorEastAsia"/>
          <w:bCs/>
          <w:color w:val="000000"/>
          <w:kern w:val="0"/>
          <w:sz w:val="36"/>
          <w:szCs w:val="21"/>
        </w:rPr>
      </w:pP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36"/>
          <w:szCs w:val="21"/>
        </w:rPr>
        <w:t>知“脊”少年百城计划项目</w:t>
      </w:r>
    </w:p>
    <w:p w14:paraId="74C4A16C">
      <w:pPr>
        <w:spacing w:line="360" w:lineRule="auto"/>
        <w:jc w:val="center"/>
        <w:rPr>
          <w:rFonts w:cs="宋体" w:asciiTheme="majorEastAsia" w:hAnsiTheme="majorEastAsia" w:eastAsiaTheme="majorEastAsia"/>
          <w:b/>
          <w:bCs/>
          <w:color w:val="000000"/>
          <w:kern w:val="0"/>
          <w:sz w:val="36"/>
          <w:szCs w:val="21"/>
        </w:rPr>
      </w:pPr>
      <w:r>
        <w:rPr>
          <w:rFonts w:cs="宋体" w:asciiTheme="majorEastAsia" w:hAnsiTheme="majorEastAsia" w:eastAsiaTheme="majorEastAsia"/>
          <w:b/>
          <w:bCs/>
          <w:color w:val="000000"/>
          <w:kern w:val="0"/>
          <w:sz w:val="36"/>
          <w:szCs w:val="21"/>
        </w:rPr>
        <w:t>培训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6"/>
          <w:szCs w:val="21"/>
          <w:lang w:val="en-US" w:eastAsia="zh-CN"/>
        </w:rPr>
        <w:t>单元</w:t>
      </w:r>
      <w:r>
        <w:rPr>
          <w:rFonts w:cs="宋体" w:asciiTheme="majorEastAsia" w:hAnsiTheme="majorEastAsia" w:eastAsiaTheme="majorEastAsia"/>
          <w:b/>
          <w:bCs/>
          <w:color w:val="000000"/>
          <w:kern w:val="0"/>
          <w:sz w:val="36"/>
          <w:szCs w:val="21"/>
        </w:rPr>
        <w:t>认证预审表</w:t>
      </w:r>
    </w:p>
    <w:tbl>
      <w:tblPr>
        <w:tblStyle w:val="4"/>
        <w:tblpPr w:leftFromText="180" w:rightFromText="180" w:vertAnchor="page" w:horzAnchor="margin" w:tblpY="2757"/>
        <w:tblW w:w="103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532"/>
        <w:gridCol w:w="2382"/>
        <w:gridCol w:w="1360"/>
        <w:gridCol w:w="1441"/>
        <w:gridCol w:w="1110"/>
        <w:gridCol w:w="1203"/>
      </w:tblGrid>
      <w:tr w14:paraId="76386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1931D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医院名称</w:t>
            </w:r>
          </w:p>
        </w:tc>
        <w:tc>
          <w:tcPr>
            <w:tcW w:w="3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8226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EB1A3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医院评级</w:t>
            </w:r>
          </w:p>
        </w:tc>
        <w:tc>
          <w:tcPr>
            <w:tcW w:w="3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759AF"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 w14:paraId="5A48D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C52BD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3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FC32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DD46B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AE6EF"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A4567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医院性质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54D71"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 w14:paraId="3E84B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06964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拟建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  <w:t>单元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         负责人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7FC37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3B07C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64B1B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C1E47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270F8">
            <w:pPr>
              <w:widowControl/>
              <w:ind w:left="42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 w14:paraId="0F95F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7019C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581DC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393A4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3AF55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9FE8F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79402">
            <w:pPr>
              <w:widowControl/>
              <w:ind w:left="42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 w14:paraId="758A5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6037D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08489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96976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FD113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48D75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3AD40">
            <w:pPr>
              <w:widowControl/>
              <w:ind w:left="42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 w14:paraId="4DE44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E58D6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2E4C7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F9ABC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FDC1D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C18C1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E843F">
            <w:pPr>
              <w:widowControl/>
              <w:ind w:left="42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 w14:paraId="126D4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95444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2A266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CF9E5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BB409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6A20C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38BF7">
            <w:pPr>
              <w:widowControl/>
              <w:ind w:left="42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 w14:paraId="30D89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CCC1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拟加入项目</w:t>
            </w:r>
            <w:bookmarkStart w:id="0" w:name="_GoBack"/>
            <w:bookmarkEnd w:id="0"/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的原因              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21"/>
              </w:rPr>
              <w:t>（期望获得哪方面资源或支持、加入项目可创造的价值等）</w:t>
            </w:r>
          </w:p>
        </w:tc>
        <w:tc>
          <w:tcPr>
            <w:tcW w:w="74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C46F"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 w14:paraId="0B9CD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3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02087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科室基本情况</w:t>
            </w:r>
          </w:p>
        </w:tc>
      </w:tr>
      <w:tr w14:paraId="18E6C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67BAB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是否有开设脊柱专科/康复科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31A7F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C7000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配备独立脊柱/康复科病房床位数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7F20"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 w14:paraId="37C3D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15B51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列举其他开展脊柱相关诊疗服务的门诊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917CE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30A76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已开展的脊柱相关诊疗项目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156D"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 w14:paraId="07FB1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83D09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脊柱相关患者                            年门诊治疗人次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A7F8D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12AC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脊柱相关患者                              年收治人数（住院人数）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3124"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 w14:paraId="12A11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6B318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医生人数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169AD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正高职称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FD00B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CE054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治疗师人数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6E868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正高职称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BB38"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 w14:paraId="0E1C7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F677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71371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副高职称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19238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342B6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32E31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副高职称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BAC2"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 w14:paraId="1CE7D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FBC21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13858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B79A3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62ABE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2B4A1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7D34"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 w14:paraId="41280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BEBA8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是否曾参与脊柱相关医联体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C30AB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40982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是否曾被授予脊柱相关牌匾/称号或技术认证/称号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7D97"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 w14:paraId="10EE5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AE2EC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曾参与的脊柱筛查项目次数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0389F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91124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曾开展脊柱相关培训班次数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62B4"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 w14:paraId="77946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3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0E6D6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科研成果情况</w:t>
            </w:r>
          </w:p>
        </w:tc>
      </w:tr>
      <w:tr w14:paraId="2C711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37C2B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是否有既往已完成或正在进行的脊柱相关课题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F4C12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62F33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已完成</w:t>
            </w:r>
          </w:p>
          <w:p w14:paraId="447D7724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课题数量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08216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B4FF2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进行中</w:t>
            </w:r>
          </w:p>
          <w:p w14:paraId="7C56DB77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课题数量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E5B4B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 w14:paraId="4556B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CC43D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是否曾发表过脊柱相关文章、科研成果等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11AEC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2A382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文章数量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7688C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2B726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专利成果数量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9030C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 w14:paraId="0C4B3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3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9BAAD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预审意见</w:t>
            </w:r>
          </w:p>
        </w:tc>
      </w:tr>
      <w:tr w14:paraId="4A1B7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38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6BCB2"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对该单位预审意见如下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：</w:t>
            </w:r>
          </w:p>
          <w:p w14:paraId="1221BC41"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  <w:p w14:paraId="333FB6F2"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  <w:p w14:paraId="2E5A37A2"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  <w:p w14:paraId="561513E6">
            <w:pPr>
              <w:widowControl/>
              <w:ind w:left="6300" w:leftChars="3000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签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 字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（盖章）： </w:t>
            </w:r>
          </w:p>
          <w:p w14:paraId="01A9346D">
            <w:pPr>
              <w:widowControl/>
              <w:ind w:left="6300" w:leftChars="3000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        </w:t>
            </w:r>
          </w:p>
          <w:p w14:paraId="534CF337">
            <w:pPr>
              <w:widowControl/>
              <w:ind w:left="6300" w:leftChars="3000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日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 期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：</w:t>
            </w:r>
          </w:p>
        </w:tc>
      </w:tr>
      <w:tr w14:paraId="6AB73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38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CAE4B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 w14:paraId="18F4C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38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EC5BE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 w14:paraId="510BD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38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AE33A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 w14:paraId="19484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8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7586E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</w:tbl>
    <w:p w14:paraId="0431366B">
      <w:pPr>
        <w:spacing w:line="360" w:lineRule="auto"/>
        <w:rPr>
          <w:rFonts w:cs="宋体" w:asciiTheme="majorEastAsia" w:hAnsiTheme="majorEastAsia" w:eastAsiaTheme="majorEastAsia"/>
          <w:b/>
          <w:bCs/>
          <w:color w:val="000000"/>
          <w:kern w:val="0"/>
          <w:sz w:val="32"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NDkwMGFhZDcyN2FjY2Q4ZTBjNTA3NmQwMGMzODEifQ=="/>
  </w:docVars>
  <w:rsids>
    <w:rsidRoot w:val="00603EE5"/>
    <w:rsid w:val="000407CA"/>
    <w:rsid w:val="00043F48"/>
    <w:rsid w:val="000C53BA"/>
    <w:rsid w:val="00341CD2"/>
    <w:rsid w:val="00386454"/>
    <w:rsid w:val="005548E4"/>
    <w:rsid w:val="0058464B"/>
    <w:rsid w:val="00603EE5"/>
    <w:rsid w:val="00651CB7"/>
    <w:rsid w:val="00676D21"/>
    <w:rsid w:val="006B520D"/>
    <w:rsid w:val="00920C56"/>
    <w:rsid w:val="00EE2758"/>
    <w:rsid w:val="00FC2CF3"/>
    <w:rsid w:val="1299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70184-FE15-47D7-8BBE-7DD3E513C6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402</Words>
  <Characters>402</Characters>
  <Lines>4</Lines>
  <Paragraphs>1</Paragraphs>
  <TotalTime>19</TotalTime>
  <ScaleCrop>false</ScaleCrop>
  <LinksUpToDate>false</LinksUpToDate>
  <CharactersWithSpaces>500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2023-09-07T08:24:00Z</dcterms:created>
  <dc:creator>Stella</dc:creator>
  <cp:lastModifiedBy>Stella</cp:lastModifiedBy>
  <dcterms:modified xsi:type="dcterms:W3CDTF">2024-11-01T10:58:28Z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D44D3256A11F42E88689249AC35D27FE_12</vt:lpwstr>
  </property>
</Properties>
</file>