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EAC5F">
      <w:pPr>
        <w:jc w:val="left"/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</w:pPr>
      <w:r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  <w:t>附件3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6"/>
          <w:szCs w:val="21"/>
        </w:rPr>
        <w:t xml:space="preserve"> </w:t>
      </w:r>
      <w:r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  <w:t xml:space="preserve">   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6"/>
          <w:szCs w:val="21"/>
        </w:rPr>
        <w:t>中国初级卫生保健基金会健康中国千县工程</w:t>
      </w:r>
    </w:p>
    <w:p w14:paraId="5F073830">
      <w:pPr>
        <w:jc w:val="center"/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</w:pP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6"/>
          <w:szCs w:val="21"/>
        </w:rPr>
        <w:t>知“脊”少年百城计划项目</w:t>
      </w:r>
    </w:p>
    <w:p w14:paraId="38FAA1C1">
      <w:pPr>
        <w:spacing w:line="360" w:lineRule="auto"/>
        <w:jc w:val="center"/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21"/>
        </w:rPr>
      </w:pPr>
      <w:r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21"/>
        </w:rPr>
        <w:t>培训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21"/>
          <w:lang w:val="en-US" w:eastAsia="zh-CN"/>
        </w:rPr>
        <w:t>单元</w:t>
      </w:r>
      <w:r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21"/>
        </w:rPr>
        <w:t>认证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6"/>
          <w:szCs w:val="21"/>
        </w:rPr>
        <w:t>申请</w:t>
      </w:r>
      <w:r>
        <w:rPr>
          <w:rFonts w:cs="宋体" w:asciiTheme="majorEastAsia" w:hAnsiTheme="majorEastAsia" w:eastAsiaTheme="majorEastAsia"/>
          <w:b/>
          <w:bCs/>
          <w:color w:val="000000"/>
          <w:kern w:val="0"/>
          <w:sz w:val="36"/>
          <w:szCs w:val="21"/>
        </w:rPr>
        <w:t>表</w:t>
      </w:r>
    </w:p>
    <w:tbl>
      <w:tblPr>
        <w:tblStyle w:val="4"/>
        <w:tblpPr w:leftFromText="180" w:rightFromText="180" w:vertAnchor="page" w:horzAnchor="margin" w:tblpY="2757"/>
        <w:tblW w:w="105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34"/>
        <w:gridCol w:w="477"/>
        <w:gridCol w:w="1055"/>
        <w:gridCol w:w="1639"/>
        <w:gridCol w:w="322"/>
        <w:gridCol w:w="421"/>
        <w:gridCol w:w="1359"/>
        <w:gridCol w:w="165"/>
        <w:gridCol w:w="534"/>
        <w:gridCol w:w="1154"/>
        <w:gridCol w:w="698"/>
        <w:gridCol w:w="332"/>
        <w:gridCol w:w="1056"/>
      </w:tblGrid>
      <w:tr w14:paraId="550452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52B55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医院名称</w:t>
            </w:r>
          </w:p>
        </w:tc>
        <w:tc>
          <w:tcPr>
            <w:tcW w:w="3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F605F">
            <w:pPr>
              <w:widowControl/>
              <w:jc w:val="left"/>
              <w:rPr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4507C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医院级别</w:t>
            </w:r>
          </w:p>
        </w:tc>
        <w:tc>
          <w:tcPr>
            <w:tcW w:w="39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0F202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61BEC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3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5A414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单位地址</w:t>
            </w:r>
          </w:p>
        </w:tc>
        <w:tc>
          <w:tcPr>
            <w:tcW w:w="39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689FA">
            <w:pPr>
              <w:widowControl/>
              <w:jc w:val="left"/>
              <w:rPr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BB4DD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3FDB1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06F58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医院性质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199BB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1BC5B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4AAAB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拟建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eastAsia="zh-CN"/>
              </w:rPr>
              <w:t>单元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 负责人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4D577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A31AA">
            <w:pPr>
              <w:widowControl/>
              <w:jc w:val="left"/>
              <w:rPr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3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5013B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B176BD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C9502">
            <w:pPr>
              <w:widowControl/>
              <w:jc w:val="left"/>
              <w:rPr>
                <w:rFonts w:asciiTheme="majorEastAsia" w:hAnsiTheme="majorEastAsia" w:eastAsiaTheme="majorEastAsia"/>
                <w:spacing w:val="8"/>
                <w:szCs w:val="21"/>
                <w:shd w:val="clear" w:color="auto" w:fill="FFFFFF"/>
              </w:rPr>
            </w:pPr>
          </w:p>
        </w:tc>
      </w:tr>
      <w:tr w14:paraId="214AF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D63A7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E223A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9978B">
            <w:pPr>
              <w:widowControl/>
              <w:jc w:val="left"/>
              <w:rPr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246D4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56737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E5E73">
            <w:pPr>
              <w:widowControl/>
              <w:jc w:val="left"/>
              <w:rPr>
                <w:rFonts w:asciiTheme="majorEastAsia" w:hAnsiTheme="majorEastAsia" w:eastAsiaTheme="majorEastAsia"/>
                <w:spacing w:val="8"/>
                <w:szCs w:val="21"/>
                <w:shd w:val="clear" w:color="auto" w:fill="FFFFFF"/>
              </w:rPr>
            </w:pPr>
          </w:p>
        </w:tc>
      </w:tr>
      <w:tr w14:paraId="23060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33EB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8AA2F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E7358">
            <w:pPr>
              <w:widowControl/>
              <w:jc w:val="left"/>
              <w:rPr>
                <w:rFonts w:hint="eastAsia" w:eastAsiaTheme="minorEastAsia"/>
                <w:spacing w:val="8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D2FB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723FD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06A6A">
            <w:pPr>
              <w:widowControl/>
              <w:jc w:val="left"/>
              <w:rPr>
                <w:rFonts w:asciiTheme="majorEastAsia" w:hAnsiTheme="majorEastAsia" w:eastAsiaTheme="majorEastAsia"/>
                <w:spacing w:val="8"/>
                <w:szCs w:val="21"/>
                <w:shd w:val="clear" w:color="auto" w:fill="FFFFFF"/>
              </w:rPr>
            </w:pPr>
          </w:p>
        </w:tc>
      </w:tr>
      <w:tr w14:paraId="06E35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ABD41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F7F25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F22CB">
            <w:pPr>
              <w:widowControl/>
              <w:jc w:val="left"/>
              <w:rPr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09FDF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FA996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BD999">
            <w:pPr>
              <w:widowControl/>
              <w:jc w:val="left"/>
              <w:rPr>
                <w:rFonts w:asciiTheme="majorEastAsia" w:hAnsiTheme="majorEastAsia" w:eastAsiaTheme="majorEastAsia"/>
                <w:spacing w:val="8"/>
                <w:szCs w:val="21"/>
                <w:shd w:val="clear" w:color="auto" w:fill="FFFFFF"/>
              </w:rPr>
            </w:pPr>
          </w:p>
        </w:tc>
      </w:tr>
      <w:tr w14:paraId="36495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4A4EF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1783A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0759B">
            <w:pPr>
              <w:widowControl/>
              <w:jc w:val="left"/>
              <w:rPr>
                <w:spacing w:val="8"/>
                <w:szCs w:val="21"/>
                <w:shd w:val="clear" w:color="auto" w:fill="FFFFFF"/>
              </w:rPr>
            </w:pPr>
          </w:p>
        </w:tc>
        <w:tc>
          <w:tcPr>
            <w:tcW w:w="13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D48D2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57DDE">
            <w:pPr>
              <w:widowControl/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DDC82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4F520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0064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Cs w:val="21"/>
              </w:rPr>
              <w:t>入选条件自查</w:t>
            </w:r>
          </w:p>
        </w:tc>
      </w:tr>
      <w:tr w14:paraId="1B78A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A5F0C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1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E77CD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入选条件</w:t>
            </w:r>
          </w:p>
        </w:tc>
        <w:tc>
          <w:tcPr>
            <w:tcW w:w="7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2796D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是否符合</w:t>
            </w:r>
          </w:p>
        </w:tc>
        <w:tc>
          <w:tcPr>
            <w:tcW w:w="20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DDD30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具体描述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79FF6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填写要求</w:t>
            </w:r>
          </w:p>
        </w:tc>
      </w:tr>
      <w:tr w14:paraId="2C55D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4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E1C16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41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FD83B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7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F9259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205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58B8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6D65D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高级培训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val="en-US" w:eastAsia="zh-CN"/>
              </w:rPr>
              <w:t>单元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23490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培训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val="en-US" w:eastAsia="zh-CN"/>
              </w:rPr>
              <w:t>单元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049F8"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</w:rPr>
              <w:t>初级培训</w:t>
            </w:r>
            <w:r>
              <w:rPr>
                <w:rFonts w:hint="eastAsia" w:cs="宋体" w:asciiTheme="majorEastAsia" w:hAnsiTheme="majorEastAsia" w:eastAsiaTheme="majorEastAsia"/>
                <w:b/>
                <w:color w:val="000000"/>
                <w:kern w:val="0"/>
                <w:szCs w:val="21"/>
                <w:lang w:val="en-US" w:eastAsia="zh-CN"/>
              </w:rPr>
              <w:t>单元</w:t>
            </w:r>
          </w:p>
        </w:tc>
      </w:tr>
      <w:tr w14:paraId="30D8F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22DA1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B94CC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符合</w:t>
            </w:r>
            <w:r>
              <w:rPr>
                <w:rFonts w:hint="eastAsia" w:ascii="仿宋" w:hAnsi="仿宋"/>
                <w:sz w:val="18"/>
                <w:szCs w:val="18"/>
                <w:lang w:val="en-US" w:eastAsia="zh-CN"/>
              </w:rPr>
              <w:t>中华医学会</w:t>
            </w:r>
            <w:r>
              <w:rPr>
                <w:rFonts w:hint="eastAsia" w:ascii="仿宋" w:hAnsi="仿宋"/>
                <w:sz w:val="18"/>
                <w:szCs w:val="18"/>
              </w:rPr>
              <w:t>、</w:t>
            </w:r>
            <w:r>
              <w:rPr>
                <w:rFonts w:hint="eastAsia" w:ascii="仿宋" w:hAnsi="仿宋"/>
                <w:sz w:val="18"/>
                <w:szCs w:val="18"/>
                <w:lang w:val="en-US" w:eastAsia="zh-CN"/>
              </w:rPr>
              <w:t>中国医师</w:t>
            </w:r>
            <w:r>
              <w:rPr>
                <w:rFonts w:hint="eastAsia" w:ascii="仿宋" w:hAnsi="仿宋"/>
                <w:sz w:val="18"/>
                <w:szCs w:val="18"/>
              </w:rPr>
              <w:t>学会、</w:t>
            </w:r>
            <w:r>
              <w:rPr>
                <w:rFonts w:hint="eastAsia" w:ascii="仿宋" w:hAnsi="仿宋"/>
                <w:sz w:val="18"/>
                <w:szCs w:val="18"/>
                <w:lang w:val="en-US" w:eastAsia="zh-CN"/>
              </w:rPr>
              <w:t>中国康复学会</w:t>
            </w:r>
            <w:r>
              <w:rPr>
                <w:rFonts w:hint="eastAsia" w:ascii="仿宋" w:hAnsi="仿宋"/>
                <w:sz w:val="18"/>
                <w:szCs w:val="18"/>
              </w:rPr>
              <w:t>主委或副主委单位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DBD34">
            <w:pPr>
              <w:widowControl/>
              <w:jc w:val="left"/>
              <w:rPr>
                <w:rFonts w:hint="eastAsia" w:eastAsiaTheme="minorEastAsia"/>
                <w:spacing w:val="8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58D53">
            <w:pPr>
              <w:rPr>
                <w:rFonts w:hint="eastAsia" w:ascii="仿宋" w:hAnsi="仿宋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9658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  <w:lang w:val="en-US" w:eastAsia="zh-CN"/>
              </w:rPr>
              <w:t>中华医学会</w:t>
            </w:r>
            <w:r>
              <w:rPr>
                <w:rFonts w:hint="eastAsia" w:ascii="仿宋" w:hAnsi="仿宋"/>
                <w:sz w:val="18"/>
                <w:szCs w:val="18"/>
              </w:rPr>
              <w:t>、</w:t>
            </w:r>
            <w:r>
              <w:rPr>
                <w:rFonts w:hint="eastAsia" w:ascii="仿宋" w:hAnsi="仿宋"/>
                <w:sz w:val="18"/>
                <w:szCs w:val="18"/>
                <w:lang w:val="en-US" w:eastAsia="zh-CN"/>
              </w:rPr>
              <w:t>中国医师</w:t>
            </w:r>
            <w:r>
              <w:rPr>
                <w:rFonts w:hint="eastAsia" w:ascii="仿宋" w:hAnsi="仿宋"/>
                <w:sz w:val="18"/>
                <w:szCs w:val="18"/>
              </w:rPr>
              <w:t>学会、</w:t>
            </w:r>
            <w:r>
              <w:rPr>
                <w:rFonts w:hint="eastAsia" w:ascii="仿宋" w:hAnsi="仿宋"/>
                <w:sz w:val="18"/>
                <w:szCs w:val="18"/>
                <w:lang w:val="en-US" w:eastAsia="zh-CN"/>
              </w:rPr>
              <w:t>中国康复学会</w:t>
            </w:r>
            <w:r>
              <w:rPr>
                <w:rFonts w:hint="eastAsia" w:ascii="仿宋" w:hAnsi="仿宋"/>
                <w:sz w:val="18"/>
                <w:szCs w:val="18"/>
              </w:rPr>
              <w:t>的副主委或省级主委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3838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  <w:lang w:val="en-US" w:eastAsia="zh-CN"/>
              </w:rPr>
              <w:t>省级中华医学会</w:t>
            </w:r>
            <w:r>
              <w:rPr>
                <w:rFonts w:hint="eastAsia" w:ascii="仿宋" w:hAnsi="仿宋"/>
                <w:sz w:val="18"/>
                <w:szCs w:val="18"/>
              </w:rPr>
              <w:t>、</w:t>
            </w:r>
            <w:r>
              <w:rPr>
                <w:rFonts w:hint="eastAsia" w:ascii="仿宋" w:hAnsi="仿宋"/>
                <w:sz w:val="18"/>
                <w:szCs w:val="18"/>
                <w:lang w:val="en-US" w:eastAsia="zh-CN"/>
              </w:rPr>
              <w:t>中国医师</w:t>
            </w:r>
            <w:r>
              <w:rPr>
                <w:rFonts w:hint="eastAsia" w:ascii="仿宋" w:hAnsi="仿宋"/>
                <w:sz w:val="18"/>
                <w:szCs w:val="18"/>
              </w:rPr>
              <w:t>学会、</w:t>
            </w:r>
            <w:r>
              <w:rPr>
                <w:rFonts w:hint="eastAsia" w:ascii="仿宋" w:hAnsi="仿宋"/>
                <w:sz w:val="18"/>
                <w:szCs w:val="18"/>
                <w:lang w:val="en-US" w:eastAsia="zh-CN"/>
              </w:rPr>
              <w:t>中国康复学会</w:t>
            </w:r>
            <w:r>
              <w:rPr>
                <w:rFonts w:hint="eastAsia" w:ascii="仿宋" w:hAnsi="仿宋"/>
                <w:sz w:val="18"/>
                <w:szCs w:val="18"/>
              </w:rPr>
              <w:t>的副主委或地级市的主委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2A0D4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  <w:lang w:val="en-US" w:eastAsia="zh-CN"/>
              </w:rPr>
              <w:t>地级或市级中华医学会</w:t>
            </w:r>
            <w:r>
              <w:rPr>
                <w:rFonts w:hint="eastAsia" w:ascii="仿宋" w:hAnsi="仿宋"/>
                <w:sz w:val="18"/>
                <w:szCs w:val="18"/>
              </w:rPr>
              <w:t>、</w:t>
            </w:r>
            <w:r>
              <w:rPr>
                <w:rFonts w:hint="eastAsia" w:ascii="仿宋" w:hAnsi="仿宋"/>
                <w:sz w:val="18"/>
                <w:szCs w:val="18"/>
                <w:lang w:val="en-US" w:eastAsia="zh-CN"/>
              </w:rPr>
              <w:t>中国医师</w:t>
            </w:r>
            <w:r>
              <w:rPr>
                <w:rFonts w:hint="eastAsia" w:ascii="仿宋" w:hAnsi="仿宋"/>
                <w:sz w:val="18"/>
                <w:szCs w:val="18"/>
              </w:rPr>
              <w:t>学会、</w:t>
            </w:r>
            <w:r>
              <w:rPr>
                <w:rFonts w:hint="eastAsia" w:ascii="仿宋" w:hAnsi="仿宋"/>
                <w:sz w:val="18"/>
                <w:szCs w:val="18"/>
                <w:lang w:val="en-US" w:eastAsia="zh-CN"/>
              </w:rPr>
              <w:t>中国康复学会的</w:t>
            </w:r>
            <w:r>
              <w:rPr>
                <w:rFonts w:hint="eastAsia" w:ascii="仿宋" w:hAnsi="仿宋"/>
                <w:sz w:val="18"/>
                <w:szCs w:val="18"/>
              </w:rPr>
              <w:t>常委或省级学会委员</w:t>
            </w:r>
          </w:p>
        </w:tc>
      </w:tr>
      <w:tr w14:paraId="234C4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FF55B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14495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医院具备开展脊柱侧弯的条件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C866">
            <w:pPr>
              <w:widowControl/>
              <w:jc w:val="left"/>
              <w:rPr>
                <w:rFonts w:hint="eastAsia" w:eastAsiaTheme="minorEastAsia"/>
                <w:spacing w:val="8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96E23">
            <w:pPr>
              <w:rPr>
                <w:rFonts w:hint="default" w:ascii="仿宋" w:hAnsi="仿宋"/>
                <w:sz w:val="18"/>
                <w:szCs w:val="18"/>
                <w:lang w:val="en-US" w:eastAsia="zh-CN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9AFA9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必备条件！</w:t>
            </w:r>
          </w:p>
          <w:p w14:paraId="749C3142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需列出具体场地、主要负责人员及诊疗</w:t>
            </w:r>
            <w:r>
              <w:rPr>
                <w:rFonts w:hint="eastAsia" w:ascii="仿宋" w:hAnsi="仿宋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仿宋" w:hAnsi="仿宋"/>
                <w:sz w:val="18"/>
                <w:szCs w:val="18"/>
              </w:rPr>
              <w:t>核心设备、系统和技术等，</w:t>
            </w:r>
          </w:p>
          <w:p w14:paraId="508D740F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并注明医院是否可以拍X光全长片和是否可以进行支具矫正</w:t>
            </w:r>
          </w:p>
        </w:tc>
      </w:tr>
      <w:tr w14:paraId="3F744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AB12C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C2BA2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政府授予脊柱侧弯中心的牌匾/称号或国家授予相关技术认证/称号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0A1CB">
            <w:pPr>
              <w:widowControl/>
              <w:jc w:val="left"/>
              <w:rPr>
                <w:rFonts w:hint="eastAsia" w:eastAsiaTheme="minorEastAsia"/>
                <w:spacing w:val="8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30292">
            <w:pPr>
              <w:rPr>
                <w:rFonts w:hint="eastAsia" w:ascii="仿宋" w:hAnsi="仿宋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7E4A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请填写被授予的称号名称，并附上牌匾图片（后附附件3-1）</w:t>
            </w:r>
          </w:p>
        </w:tc>
      </w:tr>
      <w:tr w14:paraId="7BADE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1B73D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5BBEA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属于国家或省级质控中心单位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0DC35">
            <w:pPr>
              <w:widowControl/>
              <w:jc w:val="left"/>
              <w:rPr>
                <w:rFonts w:hint="eastAsia" w:eastAsiaTheme="minorEastAsia"/>
                <w:spacing w:val="8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78D8F">
            <w:pPr>
              <w:rPr>
                <w:rFonts w:hint="eastAsia" w:ascii="仿宋" w:hAnsi="仿宋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24F60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省级质控中心的专家成员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6019F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地区级质控中心专家成员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1810E">
            <w:pPr>
              <w:ind w:firstLine="360" w:firstLineChars="200"/>
              <w:rPr>
                <w:rFonts w:hint="eastAsia" w:ascii="仿宋" w:hAnsi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/>
                <w:sz w:val="18"/>
                <w:szCs w:val="18"/>
                <w:lang w:val="en-US" w:eastAsia="zh-CN"/>
              </w:rPr>
              <w:t>/</w:t>
            </w:r>
          </w:p>
        </w:tc>
      </w:tr>
      <w:tr w14:paraId="5B888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F49DA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8137D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曾联动多级政府参与脊柱侧弯筛查和管理工作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1267B">
            <w:pPr>
              <w:widowControl/>
              <w:jc w:val="left"/>
              <w:rPr>
                <w:rFonts w:hint="eastAsia" w:eastAsiaTheme="minorEastAsia"/>
                <w:spacing w:val="8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0A62B">
            <w:pPr>
              <w:rPr>
                <w:rFonts w:hint="eastAsia" w:ascii="仿宋" w:hAnsi="仿宋"/>
                <w:sz w:val="18"/>
                <w:szCs w:val="18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6BF7B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请填写曾联动政府政府的那几个部门，并有文件或会议图片支持（后附附件3-2）</w:t>
            </w:r>
          </w:p>
        </w:tc>
      </w:tr>
      <w:tr w14:paraId="70461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D1D38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BE056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获得政府配套资金或文件进行脊柱侧弯筛查和管理工作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66CFC">
            <w:pPr>
              <w:widowControl/>
              <w:jc w:val="left"/>
              <w:rPr>
                <w:rFonts w:hint="eastAsia" w:eastAsiaTheme="minorEastAsia"/>
                <w:spacing w:val="8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174FC">
            <w:pPr>
              <w:rPr>
                <w:rFonts w:hint="eastAsia" w:ascii="仿宋" w:hAnsi="仿宋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D9A8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配套资金来源，</w:t>
            </w:r>
          </w:p>
          <w:p w14:paraId="5418B8CC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附相关文件图片（后附附件3-3)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F3570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开展区域脊柱侧弯筛查</w:t>
            </w:r>
          </w:p>
          <w:p w14:paraId="3CDE5883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和管理工作（后附附件3-3)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A408D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医院开展脊柱侧弯筛查</w:t>
            </w:r>
          </w:p>
          <w:p w14:paraId="25DADE2C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和管理工作（后附附件3-3)</w:t>
            </w:r>
          </w:p>
        </w:tc>
      </w:tr>
      <w:tr w14:paraId="1FC9B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3E5CC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AE02E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已搭建脊柱侧弯的培训体系并成功开展2次以上的脊柱侧弯培训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3D494">
            <w:pPr>
              <w:widowControl/>
              <w:jc w:val="left"/>
              <w:rPr>
                <w:rFonts w:hint="eastAsia" w:eastAsiaTheme="minorEastAsia"/>
                <w:spacing w:val="8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273B2">
            <w:pPr>
              <w:rPr>
                <w:rFonts w:hint="eastAsia" w:ascii="仿宋" w:hAnsi="仿宋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74D40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已有脊柱侧弯的培训体系，</w:t>
            </w:r>
          </w:p>
          <w:p w14:paraId="5D49CED3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并提供主题和培训内容（后附附件3-4）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8FD6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已经开展区域培训至少2次以上，</w:t>
            </w:r>
          </w:p>
          <w:p w14:paraId="51B7DA2D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并提供培训图片或主题（后附附件3-4）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94ED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成功开展2次以上脊柱侧弯培训</w:t>
            </w:r>
          </w:p>
          <w:p w14:paraId="16593FAA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（后附附件3-4）</w:t>
            </w:r>
          </w:p>
        </w:tc>
      </w:tr>
      <w:tr w14:paraId="7EC0E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E36F6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DE99D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曾开展脊柱侧弯筛查和科普公益活动3次以上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E68BE">
            <w:pPr>
              <w:widowControl/>
              <w:jc w:val="left"/>
              <w:rPr>
                <w:rFonts w:hint="eastAsia" w:eastAsiaTheme="minorEastAsia"/>
                <w:spacing w:val="8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0CDBF">
            <w:pPr>
              <w:rPr>
                <w:rFonts w:hint="eastAsia" w:ascii="仿宋" w:hAnsi="仿宋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0DA60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请说明开展活动次数及图片（每次一张即可）（后附附件3-</w:t>
            </w:r>
            <w:r>
              <w:rPr>
                <w:rFonts w:hint="eastAsia" w:ascii="仿宋" w:hAnsi="仿宋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/>
                <w:sz w:val="18"/>
                <w:szCs w:val="18"/>
              </w:rPr>
              <w:t>）</w:t>
            </w:r>
          </w:p>
        </w:tc>
      </w:tr>
      <w:tr w14:paraId="7E536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E6C6D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04C3E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属于脊柱侧弯相关专科联盟或医联体的牵头单位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2D362">
            <w:pPr>
              <w:widowControl/>
              <w:jc w:val="left"/>
              <w:rPr>
                <w:rFonts w:hint="eastAsia" w:eastAsiaTheme="minorEastAsia"/>
                <w:spacing w:val="8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4288">
            <w:pPr>
              <w:rPr>
                <w:rFonts w:hint="eastAsia" w:ascii="仿宋" w:hAnsi="仿宋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1BAA1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 xml:space="preserve">为省级相关科室的牵头单位  </w:t>
            </w:r>
          </w:p>
        </w:tc>
        <w:tc>
          <w:tcPr>
            <w:tcW w:w="10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4C02A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为地市级相关科室的牵头单位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1793">
            <w:pPr>
              <w:rPr>
                <w:rFonts w:hint="default" w:ascii="仿宋" w:hAnsi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/>
                <w:sz w:val="18"/>
                <w:szCs w:val="18"/>
                <w:lang w:val="en-US" w:eastAsia="zh-CN"/>
              </w:rPr>
              <w:t xml:space="preserve">     /</w:t>
            </w:r>
          </w:p>
        </w:tc>
      </w:tr>
      <w:tr w14:paraId="2B2FF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50336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1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1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625B2">
            <w:pPr>
              <w:rPr>
                <w:rFonts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参与省级及以上单位的脊柱侧弯的科研课题</w:t>
            </w: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313CD">
            <w:pPr>
              <w:widowControl/>
              <w:jc w:val="left"/>
              <w:rPr>
                <w:rFonts w:hint="eastAsia" w:eastAsiaTheme="minorEastAsia"/>
                <w:spacing w:val="8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20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86C4C">
            <w:pPr>
              <w:rPr>
                <w:rFonts w:hint="default" w:ascii="仿宋" w:hAnsi="仿宋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8FA6">
            <w:pPr>
              <w:rPr>
                <w:rFonts w:hint="eastAsia" w:ascii="仿宋" w:hAnsi="仿宋"/>
                <w:sz w:val="18"/>
                <w:szCs w:val="18"/>
              </w:rPr>
            </w:pPr>
            <w:r>
              <w:rPr>
                <w:rFonts w:hint="eastAsia" w:ascii="仿宋" w:hAnsi="仿宋"/>
                <w:sz w:val="18"/>
                <w:szCs w:val="18"/>
              </w:rPr>
              <w:t>请注明是国家级或省级科研课题全称</w:t>
            </w:r>
          </w:p>
        </w:tc>
      </w:tr>
      <w:tr w14:paraId="5AAEA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5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5B8C5">
            <w:pPr>
              <w:widowControl/>
              <w:jc w:val="center"/>
              <w:rPr>
                <w:b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spacing w:val="8"/>
                <w:sz w:val="24"/>
                <w:szCs w:val="24"/>
                <w:shd w:val="clear" w:color="auto" w:fill="FFFFFF"/>
              </w:rPr>
              <w:t>已具备条件</w:t>
            </w:r>
          </w:p>
        </w:tc>
      </w:tr>
      <w:tr w14:paraId="17401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2" w:hRule="atLeast"/>
        </w:trPr>
        <w:tc>
          <w:tcPr>
            <w:tcW w:w="105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ED7B0C">
            <w:pPr>
              <w:widowControl/>
              <w:jc w:val="left"/>
              <w:rPr>
                <w:spacing w:val="8"/>
                <w:szCs w:val="21"/>
                <w:shd w:val="clear" w:color="auto" w:fill="FFFFFF"/>
              </w:rPr>
            </w:pPr>
            <w:r>
              <w:rPr>
                <w:rFonts w:hint="eastAsia"/>
                <w:spacing w:val="8"/>
                <w:szCs w:val="21"/>
                <w:shd w:val="clear" w:color="auto" w:fill="FFFFFF"/>
              </w:rPr>
              <w:t>（科室建设、脊柱相关学科、硬件基础、人才队伍、科研成果等）</w:t>
            </w:r>
          </w:p>
        </w:tc>
      </w:tr>
      <w:tr w14:paraId="5E39E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5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A83B7">
            <w:pPr>
              <w:widowControl/>
              <w:jc w:val="center"/>
              <w:rPr>
                <w:b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b/>
                <w:spacing w:val="8"/>
                <w:sz w:val="24"/>
                <w:szCs w:val="24"/>
                <w:shd w:val="clear" w:color="auto" w:fill="FFFFFF"/>
              </w:rPr>
              <w:t>申请原因</w:t>
            </w:r>
          </w:p>
        </w:tc>
      </w:tr>
      <w:tr w14:paraId="4C944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105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002FFB9">
            <w:pPr>
              <w:widowControl/>
              <w:jc w:val="left"/>
              <w:rPr>
                <w:rFonts w:hint="eastAsia" w:eastAsiaTheme="minorEastAsia"/>
                <w:spacing w:val="8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/>
                <w:spacing w:val="8"/>
                <w:szCs w:val="21"/>
                <w:shd w:val="clear" w:color="auto" w:fill="FFFFFF"/>
              </w:rPr>
              <w:t>（期望获得哪方面资源或支持、加入项目可创造的价值等）</w:t>
            </w:r>
          </w:p>
        </w:tc>
      </w:tr>
      <w:tr w14:paraId="11B3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57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B5DEC"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color w:val="000000"/>
                <w:kern w:val="0"/>
                <w:sz w:val="24"/>
                <w:szCs w:val="24"/>
              </w:rPr>
              <w:t>审批及意见</w:t>
            </w:r>
          </w:p>
        </w:tc>
      </w:tr>
      <w:tr w14:paraId="7C0AD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86969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综合得分</w:t>
            </w:r>
          </w:p>
        </w:tc>
        <w:tc>
          <w:tcPr>
            <w:tcW w:w="3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0046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07214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认证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  <w:lang w:val="en-US" w:eastAsia="zh-CN"/>
              </w:rPr>
              <w:t>单元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FFCAA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02D8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73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E9741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对该单位的申请审批及意见如下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：</w:t>
            </w:r>
          </w:p>
          <w:p w14:paraId="30E83B29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 w14:paraId="55D29441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 w14:paraId="1A210B9F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 w14:paraId="4A0D8C8A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 w14:paraId="5265E930">
            <w:pPr>
              <w:widowControl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  <w:p w14:paraId="6A9BB6DB">
            <w:pPr>
              <w:widowControl/>
              <w:spacing w:line="240" w:lineRule="auto"/>
              <w:ind w:left="6300" w:leftChars="300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签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字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（盖章）： </w:t>
            </w:r>
          </w:p>
          <w:p w14:paraId="71547484">
            <w:pPr>
              <w:widowControl/>
              <w:spacing w:line="240" w:lineRule="auto"/>
              <w:ind w:left="6300" w:leftChars="300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       </w:t>
            </w:r>
          </w:p>
          <w:p w14:paraId="56701F23">
            <w:pPr>
              <w:spacing w:line="240" w:lineRule="auto"/>
              <w:ind w:left="6300" w:leftChars="3000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>日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  <w:t xml:space="preserve"> 期</w:t>
            </w: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Cs w:val="21"/>
              </w:rPr>
              <w:t>：</w:t>
            </w:r>
          </w:p>
        </w:tc>
      </w:tr>
      <w:tr w14:paraId="01E52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57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31A5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3C078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57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E36F8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1580C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57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22BF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  <w:tr w14:paraId="3041C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573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6A73">
            <w:pPr>
              <w:widowControl/>
              <w:jc w:val="left"/>
              <w:rPr>
                <w:rFonts w:cs="宋体" w:asciiTheme="majorEastAsia" w:hAnsiTheme="majorEastAsia" w:eastAsiaTheme="majorEastAsia"/>
                <w:color w:val="000000"/>
                <w:kern w:val="0"/>
                <w:szCs w:val="21"/>
              </w:rPr>
            </w:pPr>
          </w:p>
        </w:tc>
      </w:tr>
    </w:tbl>
    <w:p w14:paraId="60EDAF78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</w:pPr>
      <w:r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  <w:t xml:space="preserve">附件3-1   </w:t>
      </w:r>
    </w:p>
    <w:p w14:paraId="6C13CAC3">
      <w:pPr>
        <w:spacing w:line="360" w:lineRule="auto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附图，请填写被授予的称号名称，并附上牌匾图片（后附附件3-1）</w:t>
      </w:r>
    </w:p>
    <w:p w14:paraId="2BDCBEA2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</w:pPr>
    </w:p>
    <w:p w14:paraId="2B7B586C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</w:pPr>
    </w:p>
    <w:p w14:paraId="17938AF0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</w:pPr>
    </w:p>
    <w:p w14:paraId="17783416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</w:pPr>
    </w:p>
    <w:p w14:paraId="40D05756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</w:pPr>
      <w:r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  <w:t>附件3-2</w:t>
      </w:r>
    </w:p>
    <w:p w14:paraId="25D33CB3">
      <w:pPr>
        <w:spacing w:line="360" w:lineRule="auto"/>
        <w:rPr>
          <w:rFonts w:hint="eastAsia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</w:rPr>
        <w:t>附图，请填写曾联动政府政府的那几个部门，并</w:t>
      </w:r>
      <w:r>
        <w:rPr>
          <w:rFonts w:hint="eastAsia" w:ascii="仿宋" w:hAnsi="仿宋"/>
          <w:sz w:val="24"/>
          <w:szCs w:val="24"/>
          <w:lang w:val="en-US" w:eastAsia="zh-CN"/>
        </w:rPr>
        <w:t>附上相关</w:t>
      </w:r>
      <w:r>
        <w:rPr>
          <w:rFonts w:hint="eastAsia" w:ascii="仿宋" w:hAnsi="仿宋"/>
          <w:sz w:val="24"/>
          <w:szCs w:val="24"/>
        </w:rPr>
        <w:t>文件或会议图片</w:t>
      </w:r>
      <w:r>
        <w:rPr>
          <w:rFonts w:hint="eastAsia" w:ascii="仿宋" w:hAnsi="仿宋"/>
          <w:sz w:val="24"/>
          <w:szCs w:val="24"/>
          <w:lang w:val="en-US" w:eastAsia="zh-CN"/>
        </w:rPr>
        <w:t>等</w:t>
      </w:r>
    </w:p>
    <w:p w14:paraId="65F6FC56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</w:pPr>
    </w:p>
    <w:p w14:paraId="31A46926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</w:pPr>
    </w:p>
    <w:p w14:paraId="05B7673E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</w:pPr>
    </w:p>
    <w:p w14:paraId="2FA854A6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</w:pPr>
    </w:p>
    <w:p w14:paraId="7337CEDF">
      <w:pPr>
        <w:spacing w:line="360" w:lineRule="auto"/>
        <w:rPr>
          <w:rFonts w:cs="宋体" w:asciiTheme="majorEastAsia" w:hAnsiTheme="majorEastAsia" w:eastAsiaTheme="majorEastAsia"/>
          <w:b/>
          <w:bCs/>
          <w:color w:val="000000"/>
          <w:kern w:val="0"/>
          <w:sz w:val="32"/>
          <w:szCs w:val="21"/>
        </w:rPr>
      </w:pPr>
      <w:r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  <w:t>附件3-3</w:t>
      </w:r>
    </w:p>
    <w:p w14:paraId="15862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/>
          <w:sz w:val="24"/>
          <w:szCs w:val="24"/>
        </w:rPr>
      </w:pPr>
      <w:r>
        <w:rPr>
          <w:rFonts w:hint="eastAsia" w:ascii="仿宋" w:hAnsi="仿宋"/>
          <w:sz w:val="24"/>
          <w:szCs w:val="24"/>
        </w:rPr>
        <w:t>附图，</w:t>
      </w:r>
    </w:p>
    <w:p w14:paraId="58DA9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/>
          <w:sz w:val="24"/>
          <w:szCs w:val="24"/>
          <w:lang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申请高级培训单元：需将</w:t>
      </w:r>
      <w:r>
        <w:rPr>
          <w:rFonts w:hint="eastAsia" w:ascii="仿宋" w:hAnsi="仿宋"/>
          <w:sz w:val="24"/>
          <w:szCs w:val="24"/>
        </w:rPr>
        <w:t>配套资金来源，相关文件图片</w:t>
      </w:r>
      <w:r>
        <w:rPr>
          <w:rFonts w:hint="eastAsia" w:ascii="仿宋" w:hAnsi="仿宋"/>
          <w:sz w:val="24"/>
          <w:szCs w:val="24"/>
          <w:lang w:val="en-US" w:eastAsia="zh-CN"/>
        </w:rPr>
        <w:t>附上</w:t>
      </w:r>
      <w:r>
        <w:rPr>
          <w:rFonts w:hint="eastAsia" w:ascii="仿宋" w:hAnsi="仿宋"/>
          <w:sz w:val="24"/>
          <w:szCs w:val="24"/>
          <w:lang w:eastAsia="zh-CN"/>
        </w:rPr>
        <w:t>；</w:t>
      </w:r>
    </w:p>
    <w:p w14:paraId="712849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申请培训单元：需将</w:t>
      </w:r>
      <w:r>
        <w:rPr>
          <w:rFonts w:hint="eastAsia" w:ascii="仿宋" w:hAnsi="仿宋"/>
          <w:sz w:val="24"/>
          <w:szCs w:val="24"/>
        </w:rPr>
        <w:t>开展区域脊柱侧弯筛查和管理工作</w:t>
      </w:r>
      <w:r>
        <w:rPr>
          <w:rFonts w:hint="eastAsia" w:ascii="仿宋" w:hAnsi="仿宋"/>
          <w:sz w:val="24"/>
          <w:szCs w:val="24"/>
          <w:lang w:val="en-US" w:eastAsia="zh-CN"/>
        </w:rPr>
        <w:t>的相关图片和日程通知等附上；</w:t>
      </w:r>
    </w:p>
    <w:p w14:paraId="301A7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  <w:r>
        <w:rPr>
          <w:rFonts w:hint="eastAsia" w:ascii="仿宋" w:hAnsi="仿宋"/>
          <w:sz w:val="24"/>
          <w:szCs w:val="24"/>
          <w:lang w:val="en-US" w:eastAsia="zh-CN"/>
        </w:rPr>
        <w:t>申请初级培训单元：需将</w:t>
      </w:r>
      <w:r>
        <w:rPr>
          <w:rFonts w:hint="eastAsia" w:ascii="仿宋" w:hAnsi="仿宋"/>
          <w:sz w:val="24"/>
          <w:szCs w:val="24"/>
        </w:rPr>
        <w:t>医院开展脊柱侧弯筛查和管理工作</w:t>
      </w:r>
      <w:r>
        <w:rPr>
          <w:rFonts w:hint="eastAsia" w:ascii="仿宋" w:hAnsi="仿宋"/>
          <w:sz w:val="24"/>
          <w:szCs w:val="24"/>
          <w:lang w:val="en-US" w:eastAsia="zh-CN"/>
        </w:rPr>
        <w:t>的图片或会议通知附上。</w:t>
      </w:r>
    </w:p>
    <w:p w14:paraId="326CC9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</w:p>
    <w:p w14:paraId="15018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/>
          <w:sz w:val="24"/>
          <w:szCs w:val="24"/>
          <w:lang w:val="en-US" w:eastAsia="zh-CN"/>
        </w:rPr>
      </w:pPr>
    </w:p>
    <w:p w14:paraId="6DB42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/>
          <w:sz w:val="24"/>
          <w:szCs w:val="24"/>
          <w:lang w:val="en-US" w:eastAsia="zh-CN"/>
        </w:rPr>
      </w:pPr>
    </w:p>
    <w:p w14:paraId="076E9285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28"/>
          <w:szCs w:val="28"/>
        </w:rPr>
      </w:pPr>
    </w:p>
    <w:p w14:paraId="47866119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28"/>
          <w:szCs w:val="28"/>
        </w:rPr>
      </w:pPr>
    </w:p>
    <w:p w14:paraId="765802BC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28"/>
          <w:szCs w:val="28"/>
        </w:rPr>
      </w:pPr>
    </w:p>
    <w:p w14:paraId="1DEF8985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28"/>
          <w:szCs w:val="28"/>
        </w:rPr>
      </w:pPr>
    </w:p>
    <w:p w14:paraId="373ECE37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28"/>
          <w:szCs w:val="28"/>
        </w:rPr>
      </w:pPr>
    </w:p>
    <w:p w14:paraId="7B423E35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28"/>
          <w:szCs w:val="28"/>
        </w:rPr>
      </w:pPr>
    </w:p>
    <w:p w14:paraId="5AD517C5">
      <w:pPr>
        <w:spacing w:line="360" w:lineRule="auto"/>
        <w:rPr>
          <w:rFonts w:cs="宋体" w:asciiTheme="majorEastAsia" w:hAnsiTheme="majorEastAsia" w:eastAsiaTheme="majorEastAsia"/>
          <w:bCs/>
          <w:color w:val="000000"/>
          <w:kern w:val="0"/>
          <w:sz w:val="28"/>
          <w:szCs w:val="28"/>
        </w:rPr>
      </w:pPr>
    </w:p>
    <w:p w14:paraId="204D6955">
      <w:pPr>
        <w:spacing w:line="360" w:lineRule="auto"/>
        <w:rPr>
          <w:rFonts w:hint="eastAsia" w:cs="宋体" w:asciiTheme="majorEastAsia" w:hAnsiTheme="majorEastAsia" w:eastAsiaTheme="majorEastAsia"/>
          <w:bCs/>
          <w:color w:val="000000"/>
          <w:kern w:val="0"/>
          <w:sz w:val="36"/>
          <w:szCs w:val="21"/>
          <w:lang w:val="en-US" w:eastAsia="zh-CN"/>
        </w:rPr>
      </w:pPr>
      <w:r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  <w:t>附件3-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6"/>
          <w:szCs w:val="21"/>
          <w:lang w:val="en-US" w:eastAsia="zh-CN"/>
        </w:rPr>
        <w:t>4</w:t>
      </w:r>
    </w:p>
    <w:p w14:paraId="598C2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附图：</w:t>
      </w:r>
    </w:p>
    <w:p w14:paraId="75A2C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申请高级培训单元：请将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已有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脊柱侧弯的培训体系，并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附上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主题和培训内容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</w:p>
    <w:p w14:paraId="47315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申请培训单元：将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已经开展区域培训至少2次以上，并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附上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培训图片或主题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；</w:t>
      </w:r>
    </w:p>
    <w:p w14:paraId="4D085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申请初级培训单元：请将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成功开展2次以上脊柱侧弯培训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的主题和图片附上。</w:t>
      </w:r>
    </w:p>
    <w:p w14:paraId="62E37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41400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180EF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64BF817C">
      <w:pPr>
        <w:spacing w:line="360" w:lineRule="auto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</w:rPr>
      </w:pPr>
    </w:p>
    <w:p w14:paraId="1315EDF7">
      <w:pPr>
        <w:spacing w:line="360" w:lineRule="auto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</w:rPr>
      </w:pPr>
    </w:p>
    <w:p w14:paraId="5D951206">
      <w:pPr>
        <w:spacing w:line="360" w:lineRule="auto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</w:rPr>
      </w:pPr>
    </w:p>
    <w:p w14:paraId="717D9D98">
      <w:pPr>
        <w:spacing w:line="360" w:lineRule="auto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</w:rPr>
      </w:pPr>
      <w:bookmarkStart w:id="0" w:name="_GoBack"/>
      <w:bookmarkEnd w:id="0"/>
    </w:p>
    <w:p w14:paraId="349AF715">
      <w:pPr>
        <w:spacing w:line="360" w:lineRule="auto"/>
        <w:rPr>
          <w:rFonts w:hint="eastAsia" w:asciiTheme="majorEastAsia" w:hAnsiTheme="majorEastAsia" w:eastAsiaTheme="majorEastAsia" w:cstheme="majorEastAsia"/>
          <w:bCs/>
          <w:color w:val="000000"/>
          <w:kern w:val="0"/>
          <w:sz w:val="28"/>
          <w:szCs w:val="28"/>
        </w:rPr>
      </w:pPr>
    </w:p>
    <w:p w14:paraId="51BE4C24">
      <w:pPr>
        <w:spacing w:line="360" w:lineRule="auto"/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32"/>
          <w:szCs w:val="21"/>
          <w:lang w:val="en-US" w:eastAsia="zh-CN"/>
        </w:rPr>
      </w:pPr>
      <w:r>
        <w:rPr>
          <w:rFonts w:cs="宋体" w:asciiTheme="majorEastAsia" w:hAnsiTheme="majorEastAsia" w:eastAsiaTheme="majorEastAsia"/>
          <w:bCs/>
          <w:color w:val="000000"/>
          <w:kern w:val="0"/>
          <w:sz w:val="36"/>
          <w:szCs w:val="21"/>
        </w:rPr>
        <w:t>附件3-</w:t>
      </w:r>
      <w:r>
        <w:rPr>
          <w:rFonts w:hint="eastAsia" w:cs="宋体" w:asciiTheme="majorEastAsia" w:hAnsiTheme="majorEastAsia" w:eastAsiaTheme="majorEastAsia"/>
          <w:bCs/>
          <w:color w:val="000000"/>
          <w:kern w:val="0"/>
          <w:sz w:val="36"/>
          <w:szCs w:val="21"/>
          <w:lang w:val="en-US" w:eastAsia="zh-CN"/>
        </w:rPr>
        <w:t>5</w:t>
      </w:r>
    </w:p>
    <w:p w14:paraId="26936BC5">
      <w:pPr>
        <w:spacing w:line="360" w:lineRule="auto"/>
        <w:rPr>
          <w:rFonts w:hint="default" w:asciiTheme="majorEastAsia" w:hAnsiTheme="majorEastAsia" w:eastAsiaTheme="majorEastAsia" w:cstheme="major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附图，请说明开展活动次数及图片（每次一张即可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附上</w:t>
      </w:r>
    </w:p>
    <w:p w14:paraId="4AB51375">
      <w:pPr>
        <w:spacing w:line="360" w:lineRule="auto"/>
        <w:rPr>
          <w:rFonts w:hint="eastAsia" w:ascii="仿宋" w:hAnsi="仿宋"/>
          <w:sz w:val="24"/>
          <w:szCs w:val="24"/>
        </w:rPr>
      </w:pPr>
    </w:p>
    <w:p w14:paraId="2C70EDAD">
      <w:pPr>
        <w:spacing w:line="360" w:lineRule="auto"/>
        <w:rPr>
          <w:rFonts w:cs="宋体" w:asciiTheme="majorEastAsia" w:hAnsiTheme="majorEastAsia" w:eastAsiaTheme="majorEastAsia"/>
          <w:b/>
          <w:bCs/>
          <w:color w:val="000000"/>
          <w:kern w:val="0"/>
          <w:sz w:val="32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mYmJhYjJjODQwNTUxZjVhYWEyODQzZDAxZWM4ZTgifQ=="/>
  </w:docVars>
  <w:rsids>
    <w:rsidRoot w:val="00603EE5"/>
    <w:rsid w:val="0000219B"/>
    <w:rsid w:val="00026F6E"/>
    <w:rsid w:val="000407CA"/>
    <w:rsid w:val="00341CD2"/>
    <w:rsid w:val="003E6796"/>
    <w:rsid w:val="004365C4"/>
    <w:rsid w:val="005548E4"/>
    <w:rsid w:val="0058464B"/>
    <w:rsid w:val="00603EE5"/>
    <w:rsid w:val="0063793A"/>
    <w:rsid w:val="00682DC6"/>
    <w:rsid w:val="006B520D"/>
    <w:rsid w:val="006E3BDD"/>
    <w:rsid w:val="00801CF6"/>
    <w:rsid w:val="0085273E"/>
    <w:rsid w:val="00A53124"/>
    <w:rsid w:val="00C56038"/>
    <w:rsid w:val="00C62AB2"/>
    <w:rsid w:val="00D94BBE"/>
    <w:rsid w:val="187760C3"/>
    <w:rsid w:val="1B744DD3"/>
    <w:rsid w:val="2ADE61BC"/>
    <w:rsid w:val="3211297F"/>
    <w:rsid w:val="39FF276B"/>
    <w:rsid w:val="3BE167F0"/>
    <w:rsid w:val="3EEA4D7A"/>
    <w:rsid w:val="4BF058F8"/>
    <w:rsid w:val="55C363C5"/>
    <w:rsid w:val="5E316028"/>
    <w:rsid w:val="68A72F02"/>
    <w:rsid w:val="76F15C3A"/>
    <w:rsid w:val="7EF3BC1A"/>
    <w:rsid w:val="FDCF58C8"/>
    <w:rsid w:val="FE738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1225</Words>
  <Characters>1259</Characters>
  <Lines>7</Lines>
  <Paragraphs>2</Paragraphs>
  <TotalTime>11</TotalTime>
  <ScaleCrop>false</ScaleCrop>
  <LinksUpToDate>false</LinksUpToDate>
  <CharactersWithSpaces>1295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2023-09-08T08:24:00Z</dcterms:created>
  <dc:creator>Stella</dc:creator>
  <cp:lastModifiedBy>Stella</cp:lastModifiedBy>
  <cp:lastPrinted>2023-09-12T04:24:00Z</cp:lastPrinted>
  <dcterms:modified xsi:type="dcterms:W3CDTF">2025-02-20T06:35:53Z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E94E810D8F384CCE908E8DD0DFC645B4_13</vt:lpwstr>
  </property>
  <property fmtid="{D5CDD505-2E9C-101B-9397-08002B2CF9AE}" pid="4" name="KSOTemplateDocerSaveRecord">
    <vt:lpwstr>eyJoZGlkIjoiNmYzODVmYjQzOTFmMTIyNWM0YTlhZjY1NDEwM2YwZmQiLCJ1c2VySWQiOiI2MjEwNzAyMTcifQ==</vt:lpwstr>
  </property>
</Properties>
</file>