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52"/>
          <w:u w:val="none"/>
        </w:rPr>
      </w:pPr>
      <w:r>
        <w:rPr>
          <w:rFonts w:hint="eastAsia" w:ascii="黑体" w:hAnsi="黑体" w:eastAsia="黑体" w:cs="黑体"/>
          <w:sz w:val="44"/>
          <w:szCs w:val="52"/>
          <w:u w:val="none"/>
        </w:rPr>
        <w:t>超声多普勒胎儿监护仪 技术参数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1.监护参数:胎心率(FHR)，宫缩压力(TOCO)，胎动(FM)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36"/>
        </w:rPr>
        <w:t>★多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晶</w:t>
      </w:r>
      <w:r>
        <w:rPr>
          <w:rFonts w:hint="eastAsia" w:ascii="仿宋_GB2312" w:hAnsi="仿宋_GB2312" w:eastAsia="仿宋_GB2312" w:cs="仿宋_GB2312"/>
          <w:sz w:val="28"/>
          <w:szCs w:val="36"/>
        </w:rPr>
        <w:t>片1MHz超声胎心探头，超声波束声强:</w:t>
      </w:r>
      <m:oMath>
        <m:sSub>
          <m:sSubPr>
            <m:ctrlPr>
              <w:rPr>
                <w:rFonts w:ascii="Cambria Math" w:hAnsi="Cambria Math" w:cs="仿宋_GB2312"/>
                <w:i/>
                <w:sz w:val="28"/>
                <w:szCs w:val="36"/>
              </w:rPr>
            </m:ctrlPr>
          </m:sSubPr>
          <m:e>
            <m:r>
              <m:rPr/>
              <w:rPr>
                <w:rFonts w:hint="default" w:ascii="Cambria Math" w:hAnsi="Cambria Math" w:cs="仿宋_GB2312"/>
                <w:sz w:val="28"/>
                <w:szCs w:val="36"/>
                <w:lang w:val="en-US" w:eastAsia="zh-CN"/>
              </w:rPr>
              <m:t>I</m:t>
            </m:r>
            <m:ctrlPr>
              <w:rPr>
                <w:rFonts w:ascii="Cambria Math" w:hAnsi="Cambria Math" w:cs="仿宋_GB2312"/>
                <w:i/>
                <w:sz w:val="28"/>
                <w:szCs w:val="36"/>
              </w:rPr>
            </m:ctrlPr>
          </m:e>
          <m:sub>
            <m:r>
              <m:rPr/>
              <w:rPr>
                <w:rFonts w:hint="default" w:ascii="Cambria Math" w:hAnsi="Cambria Math" w:cs="仿宋_GB2312"/>
                <w:sz w:val="28"/>
                <w:szCs w:val="36"/>
                <w:lang w:val="en-US" w:eastAsia="zh-CN"/>
              </w:rPr>
              <m:t>ob</m:t>
            </m:r>
            <m:ctrlPr>
              <w:rPr>
                <w:rFonts w:ascii="Cambria Math" w:hAnsi="Cambria Math" w:cs="仿宋_GB2312"/>
                <w:i/>
                <w:sz w:val="28"/>
                <w:szCs w:val="36"/>
              </w:rPr>
            </m:ctrlPr>
          </m:sub>
        </m:sSub>
        <m:r>
          <m:rPr/>
          <w:rPr>
            <w:rFonts w:ascii="Cambria Math" w:hAnsi="Cambria Math" w:cs="仿宋_GB2312"/>
            <w:sz w:val="28"/>
            <w:szCs w:val="36"/>
          </w:rPr>
          <m:t>&lt;</m:t>
        </m:r>
        <m:r>
          <m:rPr/>
          <w:rPr>
            <w:rFonts w:hint="default" w:ascii="Cambria Math" w:hAnsi="Cambria Math" w:cs="仿宋_GB2312"/>
            <w:sz w:val="28"/>
            <w:szCs w:val="36"/>
            <w:lang w:val="en-US" w:eastAsia="zh-CN"/>
          </w:rPr>
          <m:t>1mW/</m:t>
        </m:r>
        <m:sSup>
          <m:sSupPr>
            <m:ctrlPr>
              <w:rPr>
                <w:rFonts w:hint="default" w:ascii="Cambria Math" w:hAnsi="Cambria Math" w:cs="仿宋_GB2312"/>
                <w:i/>
                <w:sz w:val="28"/>
                <w:szCs w:val="36"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 w:cs="仿宋_GB2312"/>
                <w:sz w:val="28"/>
                <w:szCs w:val="36"/>
                <w:lang w:val="en-US" w:eastAsia="zh-CN"/>
              </w:rPr>
              <m:t>cm</m:t>
            </m:r>
            <m:ctrlPr>
              <w:rPr>
                <w:rFonts w:hint="default" w:ascii="Cambria Math" w:hAnsi="Cambria Math" w:cs="仿宋_GB2312"/>
                <w:i/>
                <w:sz w:val="28"/>
                <w:szCs w:val="36"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 w:cs="仿宋_GB2312"/>
                <w:sz w:val="28"/>
                <w:szCs w:val="36"/>
                <w:lang w:val="en-US" w:eastAsia="zh-CN"/>
              </w:rPr>
              <m:t>2</m:t>
            </m:r>
            <m:ctrlPr>
              <w:rPr>
                <w:rFonts w:hint="default" w:ascii="Cambria Math" w:hAnsi="Cambria Math" w:cs="仿宋_GB2312"/>
                <w:i/>
                <w:sz w:val="28"/>
                <w:szCs w:val="36"/>
                <w:lang w:val="en-US" w:eastAsia="zh-CN"/>
              </w:rPr>
            </m:ctrlPr>
          </m:sup>
        </m:sSup>
      </m:oMath>
      <w:r>
        <w:rPr>
          <w:rFonts w:hint="eastAsia" w:ascii="仿宋_GB2312" w:hAnsi="仿宋_GB2312" w:eastAsia="仿宋_GB2312" w:cs="仿宋_GB2312"/>
          <w:sz w:val="28"/>
          <w:szCs w:val="36"/>
        </w:rPr>
        <w:t>，胎心率范围:30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8"/>
          <w:szCs w:val="36"/>
        </w:rPr>
        <w:t>240bpm 分辨率:1bpm，精度:土2bpm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36"/>
        </w:rPr>
        <w:t>无凸点设计的宫缩探头，0-100相对单位，分辨率1，非线性误差≤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±</w:t>
      </w:r>
      <w:r>
        <w:rPr>
          <w:rFonts w:hint="eastAsia" w:ascii="仿宋_GB2312" w:hAnsi="仿宋_GB2312" w:eastAsia="仿宋_GB2312" w:cs="仿宋_GB2312"/>
          <w:sz w:val="28"/>
          <w:szCs w:val="36"/>
        </w:rPr>
        <w:t>10%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36"/>
        </w:rPr>
        <w:t>归零方式:自动/手动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4.探头IPX8防水等级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36"/>
        </w:rPr>
        <w:t>★探头可在水下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sz w:val="28"/>
          <w:szCs w:val="36"/>
        </w:rPr>
        <w:t>1.1m 工作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至少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 24小时，支持水中分娩，需提供相应检测报告说明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36"/>
        </w:rPr>
        <w:t>.★宫缩压探头采用防水透气设计，不受水压和温度变化影响，确保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TOCO</w:t>
      </w:r>
      <w:r>
        <w:rPr>
          <w:rFonts w:hint="eastAsia" w:ascii="仿宋_GB2312" w:hAnsi="仿宋_GB2312" w:eastAsia="仿宋_GB2312" w:cs="仿宋_GB2312"/>
          <w:sz w:val="28"/>
          <w:szCs w:val="36"/>
        </w:rPr>
        <w:t>测量的精准性，需提供相应的证明材料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7.★打印纸实时记录信号质量和报警，并用图标显示，方便医护人员随时确认曲线异常情况;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8.胎动:手动/自动胎动检测，显示并打印胎儿活动图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9.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sz w:val="28"/>
          <w:szCs w:val="36"/>
        </w:rPr>
        <w:t>10.1英寸高清晰液品彩屏，0-60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°</w:t>
      </w:r>
      <w:r>
        <w:rPr>
          <w:rFonts w:hint="eastAsia" w:ascii="仿宋_GB2312" w:hAnsi="仿宋_GB2312" w:eastAsia="仿宋_GB2312" w:cs="仿宋_GB2312"/>
          <w:sz w:val="28"/>
          <w:szCs w:val="36"/>
        </w:rPr>
        <w:t>度内多角度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翻</w:t>
      </w:r>
      <w:r>
        <w:rPr>
          <w:rFonts w:hint="eastAsia" w:ascii="仿宋_GB2312" w:hAnsi="仿宋_GB2312" w:eastAsia="仿宋_GB2312" w:cs="仿宋_GB2312"/>
          <w:sz w:val="28"/>
          <w:szCs w:val="36"/>
        </w:rPr>
        <w:t>转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10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36"/>
        </w:rPr>
        <w:t>多种监护界面，显示胎儿监护曲线及数字，支持大字体显示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11.监护曲线显示支持30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8"/>
          <w:szCs w:val="36"/>
        </w:rPr>
        <w:t>240(美标)和50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8"/>
          <w:szCs w:val="36"/>
        </w:rPr>
        <w:t>210(国际)两种标准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12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36"/>
        </w:rPr>
        <w:t>内置式152mm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±2mm</w:t>
      </w:r>
      <w:r>
        <w:rPr>
          <w:rFonts w:hint="eastAsia" w:ascii="仿宋_GB2312" w:hAnsi="仿宋_GB2312" w:eastAsia="仿宋_GB2312" w:cs="仿宋_GB2312"/>
          <w:sz w:val="28"/>
          <w:szCs w:val="36"/>
        </w:rPr>
        <w:t>宽行打印，符合国际标准，连续准确记录胎心率、宫缩压曲线及胎儿活动曲线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13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36"/>
        </w:rPr>
        <w:t>胎心率报警范围可调，当胎心率过缓或过速时自动报警，报警内容中文显示，报警持续时间可调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14.具有超声传感器信号质量指示功能，以得到准确和稳定的胎心参数值和曲线;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15.回顾报警功能，可回顾最近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至少</w:t>
      </w:r>
      <w:r>
        <w:rPr>
          <w:rFonts w:hint="eastAsia" w:ascii="仿宋_GB2312" w:hAnsi="仿宋_GB2312" w:eastAsia="仿宋_GB2312" w:cs="仿宋_GB2312"/>
          <w:sz w:val="28"/>
          <w:szCs w:val="36"/>
        </w:rPr>
        <w:t>100条报警信息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16.★支持拓展无线探头，支持无线双胎心监护，无线探头采用自识别探头基座设计，随意安放，无线探头工作距离&gt;100m，内置锂电池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sz w:val="28"/>
          <w:szCs w:val="36"/>
        </w:rPr>
        <w:t>15小时的超续航能力;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17.内置通讯接口，可与中央站组成网络系统: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18.★通过美国 FDA 认证;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bookmarkStart w:id="0" w:name="_GoBack"/>
      <w:bookmarkEnd w:id="0"/>
    </w:p>
    <w:p>
      <w:pPr>
        <w:wordWrap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  <w:t>技术评分按满分50分算，评分标准重要参数不响应一条扣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:u w:val="single"/>
          <w14:textFill>
            <w14:solidFill>
              <w14:schemeClr w14:val="tx1"/>
            </w14:solidFill>
          </w14:textFill>
        </w:rPr>
        <w:t xml:space="preserve"> 　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  <w:t>一般参数不响应一条扣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:u w:val="single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:u w:val="single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分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5F"/>
    <w:rsid w:val="00261208"/>
    <w:rsid w:val="00362D5D"/>
    <w:rsid w:val="007A00D6"/>
    <w:rsid w:val="00A069F3"/>
    <w:rsid w:val="00C102C7"/>
    <w:rsid w:val="00EB757D"/>
    <w:rsid w:val="00EC725F"/>
    <w:rsid w:val="05082624"/>
    <w:rsid w:val="09FB51EF"/>
    <w:rsid w:val="11417F66"/>
    <w:rsid w:val="13A703FB"/>
    <w:rsid w:val="15C673A6"/>
    <w:rsid w:val="16367732"/>
    <w:rsid w:val="1A8105BA"/>
    <w:rsid w:val="1CD21C64"/>
    <w:rsid w:val="2F941AE4"/>
    <w:rsid w:val="32A71AA7"/>
    <w:rsid w:val="33723838"/>
    <w:rsid w:val="35CC5DFD"/>
    <w:rsid w:val="3B781222"/>
    <w:rsid w:val="474E2DC3"/>
    <w:rsid w:val="479E52DD"/>
    <w:rsid w:val="49EC7A6C"/>
    <w:rsid w:val="4D8E1C3C"/>
    <w:rsid w:val="52181B7C"/>
    <w:rsid w:val="52C77EA4"/>
    <w:rsid w:val="53A82FAD"/>
    <w:rsid w:val="57E7650F"/>
    <w:rsid w:val="5CBC3B25"/>
    <w:rsid w:val="62CD6B3C"/>
    <w:rsid w:val="63A42167"/>
    <w:rsid w:val="64DA7D67"/>
    <w:rsid w:val="6593173B"/>
    <w:rsid w:val="687F3006"/>
    <w:rsid w:val="71D95A41"/>
    <w:rsid w:val="71DD7EF0"/>
    <w:rsid w:val="7281525B"/>
    <w:rsid w:val="759130F1"/>
    <w:rsid w:val="7D61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555</Characters>
  <Lines>4</Lines>
  <Paragraphs>1</Paragraphs>
  <TotalTime>48</TotalTime>
  <ScaleCrop>false</ScaleCrop>
  <LinksUpToDate>false</LinksUpToDate>
  <CharactersWithSpaces>651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2025-03-14T08:56:00Z</dcterms:created>
  <dc:creator>Administrator</dc:creator>
  <cp:lastModifiedBy>123</cp:lastModifiedBy>
  <dcterms:modified xsi:type="dcterms:W3CDTF">2025-03-31T07:09:08Z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ED55698BE8CA4F0B86E9DDB06F459317</vt:lpwstr>
  </property>
</Properties>
</file>