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蛋白转印系统 </w:t>
      </w:r>
      <w:r>
        <w:rPr>
          <w:rFonts w:hint="eastAsia" w:ascii="方正小标宋简体" w:hAnsi="方正小标宋简体" w:eastAsia="方正小标宋简体" w:cs="方正小标宋简体"/>
          <w:sz w:val="36"/>
          <w:szCs w:val="36"/>
          <w:lang w:val="en-US" w:eastAsia="zh-CN"/>
        </w:rPr>
        <w:t>技术参数</w:t>
      </w:r>
    </w:p>
    <w:p>
      <w:pPr>
        <w:rPr>
          <w:rFonts w:hint="default" w:ascii="仿宋_GB2312" w:hAnsi="仿宋_GB2312" w:eastAsia="仿宋_GB2312" w:cs="仿宋_GB2312"/>
          <w:sz w:val="28"/>
          <w:szCs w:val="36"/>
          <w:lang w:val="en-US" w:eastAsia="zh-CN"/>
        </w:rPr>
      </w:pPr>
      <w:bookmarkStart w:id="0" w:name="OLE_LINK1"/>
      <w:r>
        <w:rPr>
          <w:rFonts w:hint="eastAsia" w:ascii="仿宋_GB2312" w:hAnsi="仿宋_GB2312" w:eastAsia="仿宋_GB2312" w:cs="仿宋_GB2312"/>
          <w:sz w:val="28"/>
          <w:szCs w:val="36"/>
          <w:lang w:val="en-US" w:eastAsia="zh-CN"/>
        </w:rPr>
        <w:t>数量：2台</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1．电泳仪电源：</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1.1．电源独立的双通道设计，两边输出端口可同时独立输出300V，3.0A，350W模式；设定范围1分钟-99小时59分钟，完全可调；</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*1.2．可编程的输出范围：</w:t>
      </w:r>
      <w:r>
        <w:rPr>
          <w:rFonts w:hint="eastAsia" w:ascii="仿宋_GB2312" w:hAnsi="仿宋_GB2312" w:eastAsia="仿宋_GB2312" w:cs="仿宋_GB2312"/>
          <w:i w:val="0"/>
          <w:iCs w:val="0"/>
          <w:sz w:val="28"/>
          <w:szCs w:val="36"/>
          <w:u w:val="none"/>
          <w:lang w:val="en-US" w:eastAsia="zh-CN"/>
        </w:rPr>
        <w:t>电压：</w:t>
      </w:r>
      <w:r>
        <w:rPr>
          <w:rFonts w:hint="default" w:ascii="仿宋_GB2312" w:hAnsi="仿宋_GB2312" w:eastAsia="仿宋_GB2312" w:cs="仿宋_GB2312"/>
          <w:i w:val="0"/>
          <w:iCs w:val="0"/>
          <w:sz w:val="28"/>
          <w:szCs w:val="36"/>
          <w:u w:val="none"/>
          <w:lang w:val="en-US" w:eastAsia="zh-CN"/>
        </w:rPr>
        <w:t xml:space="preserve"> 10-300V，完全可调，增量为1V；</w:t>
      </w:r>
      <w:r>
        <w:rPr>
          <w:rFonts w:hint="eastAsia" w:ascii="仿宋_GB2312" w:hAnsi="仿宋_GB2312" w:eastAsia="仿宋_GB2312" w:cs="仿宋_GB2312"/>
          <w:i w:val="0"/>
          <w:iCs w:val="0"/>
          <w:sz w:val="28"/>
          <w:szCs w:val="36"/>
          <w:u w:val="none"/>
          <w:lang w:val="en-US" w:eastAsia="zh-CN"/>
        </w:rPr>
        <w:t>电流</w:t>
      </w:r>
      <w:r>
        <w:rPr>
          <w:rFonts w:hint="default" w:ascii="仿宋_GB2312" w:hAnsi="仿宋_GB2312" w:eastAsia="仿宋_GB2312" w:cs="仿宋_GB2312"/>
          <w:i w:val="0"/>
          <w:iCs w:val="0"/>
          <w:sz w:val="28"/>
          <w:szCs w:val="36"/>
          <w:u w:val="none"/>
          <w:lang w:val="en-US" w:eastAsia="zh-CN"/>
        </w:rPr>
        <w:t xml:space="preserve"> 0.01-3.0A，完全可调，增量为0.01A；</w:t>
      </w:r>
      <w:r>
        <w:rPr>
          <w:rFonts w:hint="eastAsia" w:ascii="仿宋_GB2312" w:hAnsi="仿宋_GB2312" w:eastAsia="仿宋_GB2312" w:cs="仿宋_GB2312"/>
          <w:i w:val="0"/>
          <w:iCs w:val="0"/>
          <w:sz w:val="28"/>
          <w:szCs w:val="36"/>
          <w:u w:val="none"/>
          <w:lang w:val="en-US" w:eastAsia="zh-CN"/>
        </w:rPr>
        <w:t>功率：</w:t>
      </w:r>
      <w:r>
        <w:rPr>
          <w:rFonts w:hint="default" w:ascii="仿宋_GB2312" w:hAnsi="仿宋_GB2312" w:eastAsia="仿宋_GB2312" w:cs="仿宋_GB2312"/>
          <w:i w:val="0"/>
          <w:iCs w:val="0"/>
          <w:sz w:val="28"/>
          <w:szCs w:val="36"/>
          <w:u w:val="none"/>
          <w:lang w:val="en-US" w:eastAsia="zh-CN"/>
        </w:rPr>
        <w:t xml:space="preserve"> 1-3</w:t>
      </w:r>
      <w:r>
        <w:rPr>
          <w:rFonts w:hint="eastAsia" w:ascii="仿宋_GB2312" w:hAnsi="仿宋_GB2312" w:eastAsia="仿宋_GB2312" w:cs="仿宋_GB2312"/>
          <w:i w:val="0"/>
          <w:iCs w:val="0"/>
          <w:sz w:val="28"/>
          <w:szCs w:val="36"/>
          <w:u w:val="none"/>
          <w:lang w:val="en-US" w:eastAsia="zh-CN"/>
        </w:rPr>
        <w:t>5</w:t>
      </w:r>
      <w:r>
        <w:rPr>
          <w:rFonts w:hint="default" w:ascii="仿宋_GB2312" w:hAnsi="仿宋_GB2312" w:eastAsia="仿宋_GB2312" w:cs="仿宋_GB2312"/>
          <w:i w:val="0"/>
          <w:iCs w:val="0"/>
          <w:sz w:val="28"/>
          <w:szCs w:val="36"/>
          <w:u w:val="none"/>
          <w:lang w:val="en-US" w:eastAsia="zh-CN"/>
        </w:rPr>
        <w:t>0W，完全可调，增量为1W；</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1.3．可自动切换的恒定电压、恒定电流或恒定功率；</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1.4．具有暂停和恢复功能；</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1.5．可编辑和储存不少于5个设定程序；</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1.6．具有实时时钟功能，具备顺数/倒数时间切换功能</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1.7．安全特性:无负荷检测，负荷突变检测，接地泄漏检测，超负荷/短路保护，过电压检测，输入电路保护，停电后自动打开电源</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2. 垂直电泳槽</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2.1. 凝胶数：1-4</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2.2. 手灌胶：使用玻璃板灌制</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2.3  凝胶尺寸（宽X长）：预制：≥86mm x 68mm；手灌：≥83mm x 73mm；各尺寸偏差不超过3mm</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2.4  玻璃板尺寸：短玻板 ≥101mm x 73mm ； 长玻板  ≥101mm x 82mm；各尺寸偏差不超过3mm</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2.5  2块凝胶的缓冲液总体积：≤700ml</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2.6  4块凝胶的缓冲液总体积：≤1000ml</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2.7  SDS – PAGE经典运行时间 ：</w:t>
      </w:r>
      <w:r>
        <w:rPr>
          <w:rFonts w:hint="eastAsia" w:ascii="仿宋_GB2312" w:hAnsi="仿宋_GB2312" w:eastAsia="仿宋_GB2312" w:cs="仿宋_GB2312"/>
          <w:i w:val="0"/>
          <w:iCs w:val="0"/>
          <w:sz w:val="28"/>
          <w:szCs w:val="36"/>
          <w:u w:val="none"/>
          <w:lang w:val="en-US" w:eastAsia="zh-CN"/>
        </w:rPr>
        <w:t>20</w:t>
      </w:r>
      <w:r>
        <w:rPr>
          <w:rFonts w:hint="default" w:ascii="仿宋_GB2312" w:hAnsi="仿宋_GB2312" w:eastAsia="仿宋_GB2312" w:cs="仿宋_GB2312"/>
          <w:i w:val="0"/>
          <w:iCs w:val="0"/>
          <w:sz w:val="28"/>
          <w:szCs w:val="36"/>
          <w:u w:val="none"/>
          <w:lang w:val="en-US" w:eastAsia="zh-CN"/>
        </w:rPr>
        <w:t>-45分钟</w:t>
      </w:r>
      <w:r>
        <w:rPr>
          <w:rFonts w:hint="eastAsia" w:ascii="仿宋_GB2312" w:hAnsi="仿宋_GB2312" w:eastAsia="仿宋_GB2312" w:cs="仿宋_GB2312"/>
          <w:i w:val="0"/>
          <w:iCs w:val="0"/>
          <w:sz w:val="28"/>
          <w:szCs w:val="36"/>
          <w:u w:val="none"/>
          <w:lang w:val="en-US" w:eastAsia="zh-CN"/>
        </w:rPr>
        <w:t>±5%</w:t>
      </w:r>
      <w:r>
        <w:rPr>
          <w:rFonts w:hint="default" w:ascii="仿宋_GB2312" w:hAnsi="仿宋_GB2312" w:eastAsia="仿宋_GB2312" w:cs="仿宋_GB2312"/>
          <w:i w:val="0"/>
          <w:iCs w:val="0"/>
          <w:sz w:val="28"/>
          <w:szCs w:val="36"/>
          <w:u w:val="none"/>
          <w:lang w:val="en-US" w:eastAsia="zh-CN"/>
        </w:rPr>
        <w:t>（在200V恒定电压下）</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2.8  兼容性：可使用适配的预制胶，与转印槽适配</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2.9  每套系统配置两个电泳模块</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3.  转印槽</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3.1．可同时转印</w:t>
      </w:r>
      <w:r>
        <w:rPr>
          <w:rFonts w:hint="eastAsia" w:ascii="仿宋_GB2312" w:hAnsi="仿宋_GB2312" w:eastAsia="仿宋_GB2312" w:cs="仿宋_GB2312"/>
          <w:i w:val="0"/>
          <w:iCs w:val="0"/>
          <w:sz w:val="28"/>
          <w:szCs w:val="36"/>
          <w:u w:val="none"/>
          <w:lang w:val="en-US" w:eastAsia="zh-CN"/>
        </w:rPr>
        <w:t>≥</w:t>
      </w:r>
      <w:r>
        <w:rPr>
          <w:rFonts w:hint="default" w:ascii="仿宋_GB2312" w:hAnsi="仿宋_GB2312" w:eastAsia="仿宋_GB2312" w:cs="仿宋_GB2312"/>
          <w:i w:val="0"/>
          <w:iCs w:val="0"/>
          <w:sz w:val="28"/>
          <w:szCs w:val="36"/>
          <w:u w:val="none"/>
          <w:lang w:val="en-US" w:eastAsia="zh-CN"/>
        </w:rPr>
        <w:t>2块100nm X 75nm凝胶,也可以进行低强度的隔夜转印;</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*3.2．</w:t>
      </w:r>
      <w:r>
        <w:rPr>
          <w:rFonts w:hint="eastAsia" w:ascii="仿宋_GB2312" w:hAnsi="仿宋_GB2312" w:eastAsia="仿宋_GB2312" w:cs="仿宋_GB2312"/>
          <w:i w:val="0"/>
          <w:iCs w:val="0"/>
          <w:sz w:val="28"/>
          <w:szCs w:val="36"/>
          <w:u w:val="none"/>
          <w:lang w:val="en-US" w:eastAsia="zh-CN"/>
        </w:rPr>
        <w:t>电极丝</w:t>
      </w:r>
      <w:r>
        <w:rPr>
          <w:rFonts w:hint="default" w:ascii="仿宋_GB2312" w:hAnsi="仿宋_GB2312" w:eastAsia="仿宋_GB2312" w:cs="仿宋_GB2312"/>
          <w:i w:val="0"/>
          <w:iCs w:val="0"/>
          <w:sz w:val="28"/>
          <w:szCs w:val="36"/>
          <w:u w:val="none"/>
          <w:lang w:val="en-US" w:eastAsia="zh-CN"/>
        </w:rPr>
        <w:t>相距</w:t>
      </w:r>
      <w:r>
        <w:rPr>
          <w:rFonts w:hint="eastAsia" w:ascii="仿宋_GB2312" w:hAnsi="仿宋_GB2312" w:eastAsia="仿宋_GB2312" w:cs="仿宋_GB2312"/>
          <w:i w:val="0"/>
          <w:iCs w:val="0"/>
          <w:sz w:val="28"/>
          <w:szCs w:val="36"/>
          <w:u w:val="none"/>
          <w:lang w:val="en-US" w:eastAsia="zh-CN"/>
        </w:rPr>
        <w:t>≤4cm，</w:t>
      </w:r>
      <w:r>
        <w:rPr>
          <w:rFonts w:hint="default" w:ascii="仿宋_GB2312" w:hAnsi="仿宋_GB2312" w:eastAsia="仿宋_GB2312" w:cs="仿宋_GB2312"/>
          <w:i w:val="0"/>
          <w:iCs w:val="0"/>
          <w:sz w:val="28"/>
          <w:szCs w:val="36"/>
          <w:u w:val="none"/>
          <w:lang w:val="en-US" w:eastAsia="zh-CN"/>
        </w:rPr>
        <w:t>以产生强电场保证高效的蛋白转印;</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3.3．设有清晰的标志,确保转印过程中凝胶的正确定向;</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 xml:space="preserve">3.4．蓝色冰盒可完全置于转印槽内,在快速转印过程中吸收热量; </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3.5．缓冲液要求: ≤1000ml;</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3.6. 配置</w:t>
      </w:r>
      <w:r>
        <w:rPr>
          <w:rFonts w:hint="eastAsia" w:ascii="仿宋_GB2312" w:hAnsi="仿宋_GB2312" w:eastAsia="仿宋_GB2312" w:cs="仿宋_GB2312"/>
          <w:i w:val="0"/>
          <w:iCs w:val="0"/>
          <w:sz w:val="28"/>
          <w:szCs w:val="36"/>
          <w:u w:val="none"/>
          <w:lang w:val="en-US" w:eastAsia="zh-CN"/>
        </w:rPr>
        <w:t>≥</w:t>
      </w:r>
      <w:r>
        <w:rPr>
          <w:rFonts w:hint="default" w:ascii="仿宋_GB2312" w:hAnsi="仿宋_GB2312" w:eastAsia="仿宋_GB2312" w:cs="仿宋_GB2312"/>
          <w:i w:val="0"/>
          <w:iCs w:val="0"/>
          <w:sz w:val="28"/>
          <w:szCs w:val="36"/>
          <w:u w:val="none"/>
          <w:lang w:val="en-US" w:eastAsia="zh-CN"/>
        </w:rPr>
        <w:t>一个转印模块；</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4.用途及要求：用于科研使用；</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5. 配置要求：</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5.1  电泳仪电源：2个</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5.2  转印槽及配件：2套</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5.3  垂直电泳槽及配件：2套</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5.4  制胶架：4个</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 xml:space="preserve">5.5  备用电泳槽电源线：4根  </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5.6  1.5mm/10孔制胶梳子：4包</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5.7  备用制胶密封胶条：4份</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5.8  备用电泳槽：8个</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 xml:space="preserve">5.9  </w:t>
      </w:r>
      <w:r>
        <w:rPr>
          <w:rFonts w:hint="eastAsia" w:ascii="仿宋_GB2312" w:hAnsi="仿宋_GB2312" w:eastAsia="仿宋_GB2312" w:cs="仿宋_GB2312"/>
          <w:i w:val="0"/>
          <w:iCs w:val="0"/>
          <w:sz w:val="28"/>
          <w:szCs w:val="36"/>
          <w:u w:val="none"/>
          <w:lang w:val="en-US" w:eastAsia="zh-CN"/>
        </w:rPr>
        <w:t>备用转印冰盒2个</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eastAsia" w:ascii="仿宋_GB2312" w:hAnsi="仿宋_GB2312" w:eastAsia="仿宋_GB2312" w:cs="仿宋_GB2312"/>
          <w:i w:val="0"/>
          <w:iCs w:val="0"/>
          <w:sz w:val="28"/>
          <w:szCs w:val="36"/>
          <w:u w:val="none"/>
          <w:lang w:val="en-US" w:eastAsia="zh-CN"/>
        </w:rPr>
      </w:pPr>
      <w:r>
        <w:rPr>
          <w:rFonts w:hint="eastAsia" w:ascii="仿宋_GB2312" w:hAnsi="仿宋_GB2312" w:eastAsia="仿宋_GB2312" w:cs="仿宋_GB2312"/>
          <w:i w:val="0"/>
          <w:iCs w:val="0"/>
          <w:sz w:val="28"/>
          <w:szCs w:val="36"/>
          <w:u w:val="none"/>
          <w:lang w:val="en-US" w:eastAsia="zh-CN"/>
        </w:rPr>
        <w:t>5.10  备用转印海绵8块</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eastAsia" w:ascii="仿宋_GB2312" w:hAnsi="仿宋_GB2312" w:eastAsia="仿宋_GB2312" w:cs="仿宋_GB2312"/>
          <w:i w:val="0"/>
          <w:iCs w:val="0"/>
          <w:sz w:val="28"/>
          <w:szCs w:val="36"/>
          <w:u w:val="none"/>
          <w:lang w:val="en-US" w:eastAsia="zh-CN"/>
        </w:rPr>
      </w:pPr>
      <w:r>
        <w:rPr>
          <w:rFonts w:hint="eastAsia" w:ascii="仿宋_GB2312" w:hAnsi="仿宋_GB2312" w:eastAsia="仿宋_GB2312" w:cs="仿宋_GB2312"/>
          <w:i w:val="0"/>
          <w:iCs w:val="0"/>
          <w:sz w:val="28"/>
          <w:szCs w:val="36"/>
          <w:u w:val="none"/>
          <w:lang w:val="en-US" w:eastAsia="zh-CN"/>
        </w:rPr>
        <w:t>5.11  1.5mm长板玻璃4盒</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eastAsia" w:ascii="仿宋_GB2312" w:hAnsi="仿宋_GB2312" w:eastAsia="仿宋_GB2312" w:cs="仿宋_GB2312"/>
          <w:i w:val="0"/>
          <w:iCs w:val="0"/>
          <w:sz w:val="28"/>
          <w:szCs w:val="36"/>
          <w:u w:val="none"/>
          <w:lang w:val="en-US" w:eastAsia="zh-CN"/>
        </w:rPr>
      </w:pPr>
      <w:r>
        <w:rPr>
          <w:rFonts w:hint="eastAsia" w:ascii="仿宋_GB2312" w:hAnsi="仿宋_GB2312" w:eastAsia="仿宋_GB2312" w:cs="仿宋_GB2312"/>
          <w:i w:val="0"/>
          <w:iCs w:val="0"/>
          <w:sz w:val="28"/>
          <w:szCs w:val="36"/>
          <w:u w:val="none"/>
          <w:lang w:val="en-US" w:eastAsia="zh-CN"/>
        </w:rPr>
        <w:t>5.12  短板玻璃4盒</w:t>
      </w:r>
    </w:p>
    <w:p>
      <w:pPr>
        <w:keepNext w:val="0"/>
        <w:keepLines w:val="0"/>
        <w:pageBreakBefore w:val="0"/>
        <w:widowControl w:val="0"/>
        <w:kinsoku/>
        <w:wordWrap/>
        <w:overflowPunct/>
        <w:topLinePunct w:val="0"/>
        <w:autoSpaceDE/>
        <w:autoSpaceDN/>
        <w:bidi w:val="0"/>
        <w:adjustRightInd/>
        <w:snapToGrid/>
        <w:ind w:left="560" w:hanging="560" w:hangingChars="200"/>
        <w:jc w:val="left"/>
        <w:textAlignment w:val="auto"/>
        <w:rPr>
          <w:rFonts w:hint="eastAsia" w:ascii="仿宋_GB2312" w:hAnsi="仿宋_GB2312" w:eastAsia="仿宋_GB2312" w:cs="仿宋_GB2312"/>
          <w:i w:val="0"/>
          <w:iCs w:val="0"/>
          <w:sz w:val="28"/>
          <w:szCs w:val="36"/>
          <w:u w:val="none"/>
          <w:lang w:val="en-US" w:eastAsia="zh-CN"/>
        </w:rPr>
      </w:pPr>
      <w:r>
        <w:rPr>
          <w:rFonts w:hint="eastAsia" w:ascii="仿宋_GB2312" w:hAnsi="仿宋_GB2312" w:eastAsia="仿宋_GB2312" w:cs="仿宋_GB2312"/>
          <w:i w:val="0"/>
          <w:iCs w:val="0"/>
          <w:sz w:val="28"/>
          <w:szCs w:val="36"/>
          <w:u w:val="none"/>
          <w:lang w:val="en-US" w:eastAsia="zh-CN"/>
        </w:rPr>
        <w:t>5.13  转印滤纸 4盒</w:t>
      </w:r>
    </w:p>
    <w:p>
      <w:pPr>
        <w:wordWrap w:val="0"/>
        <w:jc w:val="both"/>
        <w:rPr>
          <w:rFonts w:hint="eastAsia" w:ascii="仿宋_GB2312" w:hAnsi="仿宋_GB2312" w:eastAsia="仿宋_GB2312" w:cs="仿宋_GB2312"/>
          <w:sz w:val="28"/>
          <w:szCs w:val="36"/>
        </w:rPr>
      </w:pP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分，每有一条</w:t>
      </w:r>
      <w:bookmarkEnd w:id="0"/>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分，分数扣完为止。技术和功能响应未描述或未提供相应支撑材料的，对应项不得分。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仿宋_GB2312" w:cs="宋体"/>
          <w:sz w:val="32"/>
          <w:szCs w:val="32"/>
          <w:lang w:eastAsia="zh-CN"/>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16302BE"/>
    <w:rsid w:val="03701545"/>
    <w:rsid w:val="06E8615F"/>
    <w:rsid w:val="0A7E2103"/>
    <w:rsid w:val="119B3D06"/>
    <w:rsid w:val="13B368A0"/>
    <w:rsid w:val="14F66AFB"/>
    <w:rsid w:val="16FE3134"/>
    <w:rsid w:val="1AD67BEB"/>
    <w:rsid w:val="1AFA2163"/>
    <w:rsid w:val="1BED7C0A"/>
    <w:rsid w:val="1F6B23C2"/>
    <w:rsid w:val="21105790"/>
    <w:rsid w:val="2584470D"/>
    <w:rsid w:val="265E7C04"/>
    <w:rsid w:val="2A814E9E"/>
    <w:rsid w:val="2F2B6568"/>
    <w:rsid w:val="302F5F1C"/>
    <w:rsid w:val="32202D2C"/>
    <w:rsid w:val="330E2D79"/>
    <w:rsid w:val="339B796D"/>
    <w:rsid w:val="39E06695"/>
    <w:rsid w:val="3A1418D7"/>
    <w:rsid w:val="3B6603F6"/>
    <w:rsid w:val="3E46649B"/>
    <w:rsid w:val="3FAD5F9C"/>
    <w:rsid w:val="402F1E96"/>
    <w:rsid w:val="43A14070"/>
    <w:rsid w:val="475208ED"/>
    <w:rsid w:val="50276C4F"/>
    <w:rsid w:val="527C0FFC"/>
    <w:rsid w:val="533453F9"/>
    <w:rsid w:val="53564EBB"/>
    <w:rsid w:val="571F1DA2"/>
    <w:rsid w:val="59DC244C"/>
    <w:rsid w:val="5B63171E"/>
    <w:rsid w:val="606E62C5"/>
    <w:rsid w:val="612D00FC"/>
    <w:rsid w:val="6274131D"/>
    <w:rsid w:val="63DA459A"/>
    <w:rsid w:val="64812D2D"/>
    <w:rsid w:val="662173F1"/>
    <w:rsid w:val="66F47B58"/>
    <w:rsid w:val="67447394"/>
    <w:rsid w:val="68C9787F"/>
    <w:rsid w:val="6B8D3D19"/>
    <w:rsid w:val="70343088"/>
    <w:rsid w:val="71983117"/>
    <w:rsid w:val="730B19DE"/>
    <w:rsid w:val="73915D00"/>
    <w:rsid w:val="7523669F"/>
    <w:rsid w:val="7709656B"/>
    <w:rsid w:val="79C23E25"/>
    <w:rsid w:val="7A5134ED"/>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3</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2025-08-29T07:39:15Z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