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D218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jc w:val="center"/>
        <w:textAlignment w:val="auto"/>
        <w:rPr>
          <w:rFonts w:ascii="方正小标宋简体" w:hAnsi="Times New Roman" w:eastAsia="方正小标宋简体" w:cs="Times New Roman"/>
          <w:bCs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方正小标宋简体" w:hAnsi="Times New Roman" w:eastAsia="方正小标宋简体" w:cs="Times New Roman"/>
          <w:bCs/>
          <w:color w:val="auto"/>
          <w:sz w:val="32"/>
          <w:szCs w:val="32"/>
        </w:rPr>
        <w:t>昆明医科大学第二附属医院医学伦理委员会成员信息表</w:t>
      </w:r>
    </w:p>
    <w:tbl>
      <w:tblPr>
        <w:tblStyle w:val="5"/>
        <w:tblW w:w="9291" w:type="dxa"/>
        <w:tblInd w:w="-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720"/>
        <w:gridCol w:w="720"/>
        <w:gridCol w:w="2880"/>
        <w:gridCol w:w="1260"/>
        <w:gridCol w:w="1440"/>
        <w:gridCol w:w="1371"/>
      </w:tblGrid>
      <w:tr w14:paraId="12D08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900" w:type="dxa"/>
            <w:noWrap w:val="0"/>
            <w:vAlign w:val="center"/>
          </w:tcPr>
          <w:p w14:paraId="0DCA9D7B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姓 名</w:t>
            </w:r>
          </w:p>
        </w:tc>
        <w:tc>
          <w:tcPr>
            <w:tcW w:w="720" w:type="dxa"/>
            <w:noWrap w:val="0"/>
            <w:vAlign w:val="center"/>
          </w:tcPr>
          <w:p w14:paraId="34FFAF73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性别</w:t>
            </w:r>
          </w:p>
        </w:tc>
        <w:tc>
          <w:tcPr>
            <w:tcW w:w="720" w:type="dxa"/>
            <w:noWrap w:val="0"/>
            <w:vAlign w:val="center"/>
          </w:tcPr>
          <w:p w14:paraId="00F1856D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民族</w:t>
            </w:r>
          </w:p>
        </w:tc>
        <w:tc>
          <w:tcPr>
            <w:tcW w:w="2880" w:type="dxa"/>
            <w:noWrap w:val="0"/>
            <w:vAlign w:val="center"/>
          </w:tcPr>
          <w:p w14:paraId="670AB386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工作单位</w:t>
            </w:r>
          </w:p>
        </w:tc>
        <w:tc>
          <w:tcPr>
            <w:tcW w:w="1260" w:type="dxa"/>
            <w:noWrap w:val="0"/>
            <w:vAlign w:val="center"/>
          </w:tcPr>
          <w:p w14:paraId="68FFDA3B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职  务</w:t>
            </w:r>
          </w:p>
        </w:tc>
        <w:tc>
          <w:tcPr>
            <w:tcW w:w="1440" w:type="dxa"/>
            <w:noWrap w:val="0"/>
            <w:vAlign w:val="center"/>
          </w:tcPr>
          <w:p w14:paraId="25A34C95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职  称</w:t>
            </w:r>
          </w:p>
        </w:tc>
        <w:tc>
          <w:tcPr>
            <w:tcW w:w="1371" w:type="dxa"/>
            <w:noWrap w:val="0"/>
            <w:vAlign w:val="center"/>
          </w:tcPr>
          <w:p w14:paraId="34F8B508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专 业</w:t>
            </w:r>
          </w:p>
        </w:tc>
      </w:tr>
      <w:tr w14:paraId="7B14A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900" w:type="dxa"/>
            <w:noWrap w:val="0"/>
            <w:vAlign w:val="center"/>
          </w:tcPr>
          <w:p w14:paraId="184048A2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张 敏</w:t>
            </w:r>
          </w:p>
        </w:tc>
        <w:tc>
          <w:tcPr>
            <w:tcW w:w="720" w:type="dxa"/>
            <w:noWrap w:val="0"/>
            <w:vAlign w:val="center"/>
          </w:tcPr>
          <w:p w14:paraId="6113B604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720" w:type="dxa"/>
            <w:noWrap w:val="0"/>
            <w:vAlign w:val="center"/>
          </w:tcPr>
          <w:p w14:paraId="7E2C29E1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汉族</w:t>
            </w:r>
          </w:p>
        </w:tc>
        <w:tc>
          <w:tcPr>
            <w:tcW w:w="2880" w:type="dxa"/>
            <w:noWrap w:val="0"/>
            <w:vAlign w:val="center"/>
          </w:tcPr>
          <w:p w14:paraId="083F5A4C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昆明医科大学第二附属医院</w:t>
            </w:r>
          </w:p>
        </w:tc>
        <w:tc>
          <w:tcPr>
            <w:tcW w:w="1260" w:type="dxa"/>
            <w:noWrap w:val="0"/>
            <w:vAlign w:val="center"/>
          </w:tcPr>
          <w:p w14:paraId="0720F864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主任委员</w:t>
            </w:r>
          </w:p>
        </w:tc>
        <w:tc>
          <w:tcPr>
            <w:tcW w:w="1440" w:type="dxa"/>
            <w:noWrap w:val="0"/>
            <w:vAlign w:val="center"/>
          </w:tcPr>
          <w:p w14:paraId="0193C628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371" w:type="dxa"/>
            <w:noWrap w:val="0"/>
            <w:vAlign w:val="center"/>
          </w:tcPr>
          <w:p w14:paraId="637D2893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医院管理</w:t>
            </w:r>
          </w:p>
        </w:tc>
      </w:tr>
      <w:tr w14:paraId="5185B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900" w:type="dxa"/>
            <w:noWrap w:val="0"/>
            <w:vAlign w:val="center"/>
          </w:tcPr>
          <w:p w14:paraId="00F0B885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赵宁辉</w:t>
            </w:r>
          </w:p>
        </w:tc>
        <w:tc>
          <w:tcPr>
            <w:tcW w:w="720" w:type="dxa"/>
            <w:noWrap w:val="0"/>
            <w:vAlign w:val="center"/>
          </w:tcPr>
          <w:p w14:paraId="7041A551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720" w:type="dxa"/>
            <w:noWrap w:val="0"/>
            <w:vAlign w:val="center"/>
          </w:tcPr>
          <w:p w14:paraId="37553995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白族</w:t>
            </w:r>
          </w:p>
        </w:tc>
        <w:tc>
          <w:tcPr>
            <w:tcW w:w="2880" w:type="dxa"/>
            <w:noWrap w:val="0"/>
            <w:vAlign w:val="center"/>
          </w:tcPr>
          <w:p w14:paraId="699B273C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昆明医科大学第二附属医院</w:t>
            </w:r>
          </w:p>
        </w:tc>
        <w:tc>
          <w:tcPr>
            <w:tcW w:w="1260" w:type="dxa"/>
            <w:noWrap w:val="0"/>
            <w:vAlign w:val="center"/>
          </w:tcPr>
          <w:p w14:paraId="1A0B4243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eastAsia="zh-CN"/>
              </w:rPr>
              <w:t>副主任委员</w:t>
            </w:r>
          </w:p>
        </w:tc>
        <w:tc>
          <w:tcPr>
            <w:tcW w:w="1440" w:type="dxa"/>
            <w:noWrap w:val="0"/>
            <w:vAlign w:val="center"/>
          </w:tcPr>
          <w:p w14:paraId="2BEB0E15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主任医师</w:t>
            </w:r>
          </w:p>
        </w:tc>
        <w:tc>
          <w:tcPr>
            <w:tcW w:w="1371" w:type="dxa"/>
            <w:noWrap w:val="0"/>
            <w:vAlign w:val="center"/>
          </w:tcPr>
          <w:p w14:paraId="06A0B207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神经外科学</w:t>
            </w:r>
          </w:p>
        </w:tc>
      </w:tr>
      <w:tr w14:paraId="1F8DA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900" w:type="dxa"/>
            <w:noWrap w:val="0"/>
            <w:vAlign w:val="center"/>
          </w:tcPr>
          <w:p w14:paraId="3559C7D1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舒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 xml:space="preserve"> 钧</w:t>
            </w:r>
          </w:p>
        </w:tc>
        <w:tc>
          <w:tcPr>
            <w:tcW w:w="720" w:type="dxa"/>
            <w:noWrap w:val="0"/>
            <w:vAlign w:val="center"/>
          </w:tcPr>
          <w:p w14:paraId="4FB0B427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720" w:type="dxa"/>
            <w:noWrap w:val="0"/>
            <w:vAlign w:val="center"/>
          </w:tcPr>
          <w:p w14:paraId="729D1D61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汉族</w:t>
            </w:r>
          </w:p>
        </w:tc>
        <w:tc>
          <w:tcPr>
            <w:tcW w:w="2880" w:type="dxa"/>
            <w:noWrap w:val="0"/>
            <w:vAlign w:val="center"/>
          </w:tcPr>
          <w:p w14:paraId="4B81CA42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昆明医科大学第二附属医院</w:t>
            </w:r>
          </w:p>
        </w:tc>
        <w:tc>
          <w:tcPr>
            <w:tcW w:w="1260" w:type="dxa"/>
            <w:noWrap w:val="0"/>
            <w:vAlign w:val="center"/>
          </w:tcPr>
          <w:p w14:paraId="76B7324D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eastAsia="zh-CN"/>
              </w:rPr>
              <w:t>副主任委员</w:t>
            </w:r>
          </w:p>
        </w:tc>
        <w:tc>
          <w:tcPr>
            <w:tcW w:w="1440" w:type="dxa"/>
            <w:noWrap w:val="0"/>
            <w:vAlign w:val="center"/>
          </w:tcPr>
          <w:p w14:paraId="0E123A75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主任医师</w:t>
            </w:r>
          </w:p>
        </w:tc>
        <w:tc>
          <w:tcPr>
            <w:tcW w:w="1371" w:type="dxa"/>
            <w:noWrap w:val="0"/>
            <w:vAlign w:val="center"/>
          </w:tcPr>
          <w:p w14:paraId="3D6D9B6B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骨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外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科学</w:t>
            </w:r>
          </w:p>
        </w:tc>
      </w:tr>
      <w:tr w14:paraId="3EDEA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900" w:type="dxa"/>
            <w:noWrap w:val="0"/>
            <w:vAlign w:val="center"/>
          </w:tcPr>
          <w:p w14:paraId="1F562BD1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邓丹琪</w:t>
            </w:r>
          </w:p>
        </w:tc>
        <w:tc>
          <w:tcPr>
            <w:tcW w:w="720" w:type="dxa"/>
            <w:noWrap w:val="0"/>
            <w:vAlign w:val="center"/>
          </w:tcPr>
          <w:p w14:paraId="44B947E0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720" w:type="dxa"/>
            <w:noWrap w:val="0"/>
            <w:vAlign w:val="center"/>
          </w:tcPr>
          <w:p w14:paraId="109B5A52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汉族</w:t>
            </w:r>
          </w:p>
        </w:tc>
        <w:tc>
          <w:tcPr>
            <w:tcW w:w="2880" w:type="dxa"/>
            <w:noWrap w:val="0"/>
            <w:vAlign w:val="center"/>
          </w:tcPr>
          <w:p w14:paraId="4A487FFE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昆明医科大学第二附属医院</w:t>
            </w:r>
          </w:p>
        </w:tc>
        <w:tc>
          <w:tcPr>
            <w:tcW w:w="1260" w:type="dxa"/>
            <w:noWrap w:val="0"/>
            <w:vAlign w:val="center"/>
          </w:tcPr>
          <w:p w14:paraId="4082B9DF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eastAsia="zh-CN"/>
              </w:rPr>
              <w:t>副主任委员</w:t>
            </w:r>
          </w:p>
        </w:tc>
        <w:tc>
          <w:tcPr>
            <w:tcW w:w="1440" w:type="dxa"/>
            <w:noWrap w:val="0"/>
            <w:vAlign w:val="center"/>
          </w:tcPr>
          <w:p w14:paraId="54F2549F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主任医师</w:t>
            </w:r>
          </w:p>
        </w:tc>
        <w:tc>
          <w:tcPr>
            <w:tcW w:w="1371" w:type="dxa"/>
            <w:noWrap w:val="0"/>
            <w:vAlign w:val="center"/>
          </w:tcPr>
          <w:p w14:paraId="7799BBEE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皮肤性病学</w:t>
            </w:r>
          </w:p>
        </w:tc>
      </w:tr>
      <w:tr w14:paraId="5D42E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900" w:type="dxa"/>
            <w:shd w:val="clear" w:color="auto" w:fill="auto"/>
            <w:noWrap w:val="0"/>
            <w:vAlign w:val="center"/>
          </w:tcPr>
          <w:p w14:paraId="218BA3CC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周泽平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 w14:paraId="3DA3919A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 w14:paraId="49314E92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汉族</w:t>
            </w:r>
          </w:p>
        </w:tc>
        <w:tc>
          <w:tcPr>
            <w:tcW w:w="2880" w:type="dxa"/>
            <w:shd w:val="clear" w:color="auto" w:fill="auto"/>
            <w:noWrap w:val="0"/>
            <w:vAlign w:val="center"/>
          </w:tcPr>
          <w:p w14:paraId="77F5E333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昆明医科大学第二附属医院</w:t>
            </w: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 w14:paraId="09081692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eastAsia="zh-CN"/>
              </w:rPr>
              <w:t>副主任委员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 w14:paraId="0002F3C4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教  授</w:t>
            </w:r>
          </w:p>
        </w:tc>
        <w:tc>
          <w:tcPr>
            <w:tcW w:w="1371" w:type="dxa"/>
            <w:shd w:val="clear" w:color="auto" w:fill="auto"/>
            <w:noWrap w:val="0"/>
            <w:vAlign w:val="center"/>
          </w:tcPr>
          <w:p w14:paraId="3EF45B0F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血液病学</w:t>
            </w:r>
          </w:p>
        </w:tc>
      </w:tr>
      <w:tr w14:paraId="6359C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900" w:type="dxa"/>
            <w:noWrap w:val="0"/>
            <w:vAlign w:val="center"/>
          </w:tcPr>
          <w:p w14:paraId="4A4E5099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王 琳</w:t>
            </w:r>
          </w:p>
        </w:tc>
        <w:tc>
          <w:tcPr>
            <w:tcW w:w="720" w:type="dxa"/>
            <w:noWrap w:val="0"/>
            <w:vAlign w:val="center"/>
          </w:tcPr>
          <w:p w14:paraId="53FA9721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720" w:type="dxa"/>
            <w:noWrap w:val="0"/>
            <w:vAlign w:val="center"/>
          </w:tcPr>
          <w:p w14:paraId="331D7614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汉族</w:t>
            </w:r>
          </w:p>
        </w:tc>
        <w:tc>
          <w:tcPr>
            <w:tcW w:w="2880" w:type="dxa"/>
            <w:noWrap w:val="0"/>
            <w:vAlign w:val="center"/>
          </w:tcPr>
          <w:p w14:paraId="567DAE6A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昆明医科大学第二附属医院</w:t>
            </w:r>
          </w:p>
        </w:tc>
        <w:tc>
          <w:tcPr>
            <w:tcW w:w="1260" w:type="dxa"/>
            <w:noWrap w:val="0"/>
            <w:vAlign w:val="center"/>
          </w:tcPr>
          <w:p w14:paraId="53F29DDA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委   员</w:t>
            </w:r>
          </w:p>
        </w:tc>
        <w:tc>
          <w:tcPr>
            <w:tcW w:w="1440" w:type="dxa"/>
            <w:noWrap w:val="0"/>
            <w:vAlign w:val="center"/>
          </w:tcPr>
          <w:p w14:paraId="25A258C7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教  授</w:t>
            </w:r>
          </w:p>
        </w:tc>
        <w:tc>
          <w:tcPr>
            <w:tcW w:w="1371" w:type="dxa"/>
            <w:noWrap w:val="0"/>
            <w:vAlign w:val="center"/>
          </w:tcPr>
          <w:p w14:paraId="64AA164B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肝胆</w:t>
            </w:r>
            <w:r>
              <w:rPr>
                <w:rFonts w:hint="eastAsia" w:eastAsia="宋体" w:cs="Times New Roman"/>
                <w:color w:val="auto"/>
                <w:sz w:val="21"/>
                <w:szCs w:val="21"/>
                <w:lang w:val="en-US" w:eastAsia="zh-CN"/>
              </w:rPr>
              <w:t>胰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外科</w:t>
            </w:r>
          </w:p>
        </w:tc>
      </w:tr>
      <w:tr w14:paraId="05FF5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900" w:type="dxa"/>
            <w:noWrap w:val="0"/>
            <w:vAlign w:val="center"/>
          </w:tcPr>
          <w:p w14:paraId="2CB79F5B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王迎松</w:t>
            </w:r>
          </w:p>
        </w:tc>
        <w:tc>
          <w:tcPr>
            <w:tcW w:w="720" w:type="dxa"/>
            <w:noWrap w:val="0"/>
            <w:vAlign w:val="center"/>
          </w:tcPr>
          <w:p w14:paraId="4DB2F695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720" w:type="dxa"/>
            <w:noWrap w:val="0"/>
            <w:vAlign w:val="center"/>
          </w:tcPr>
          <w:p w14:paraId="40001718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白族</w:t>
            </w:r>
          </w:p>
        </w:tc>
        <w:tc>
          <w:tcPr>
            <w:tcW w:w="2880" w:type="dxa"/>
            <w:noWrap w:val="0"/>
            <w:vAlign w:val="center"/>
          </w:tcPr>
          <w:p w14:paraId="391444AA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昆明医科大学第二附属医院</w:t>
            </w:r>
          </w:p>
        </w:tc>
        <w:tc>
          <w:tcPr>
            <w:tcW w:w="1260" w:type="dxa"/>
            <w:noWrap w:val="0"/>
            <w:vAlign w:val="center"/>
          </w:tcPr>
          <w:p w14:paraId="033B9859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委   员</w:t>
            </w:r>
          </w:p>
        </w:tc>
        <w:tc>
          <w:tcPr>
            <w:tcW w:w="1440" w:type="dxa"/>
            <w:noWrap w:val="0"/>
            <w:vAlign w:val="center"/>
          </w:tcPr>
          <w:p w14:paraId="1F4F711A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教  授</w:t>
            </w:r>
          </w:p>
        </w:tc>
        <w:tc>
          <w:tcPr>
            <w:tcW w:w="1371" w:type="dxa"/>
            <w:noWrap w:val="0"/>
            <w:vAlign w:val="center"/>
          </w:tcPr>
          <w:p w14:paraId="61EDDFBA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骨外科学</w:t>
            </w:r>
          </w:p>
        </w:tc>
      </w:tr>
      <w:tr w14:paraId="2A305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900" w:type="dxa"/>
            <w:noWrap w:val="0"/>
            <w:vAlign w:val="center"/>
          </w:tcPr>
          <w:p w14:paraId="62F4BE23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杨晋辉</w:t>
            </w:r>
          </w:p>
        </w:tc>
        <w:tc>
          <w:tcPr>
            <w:tcW w:w="720" w:type="dxa"/>
            <w:noWrap w:val="0"/>
            <w:vAlign w:val="center"/>
          </w:tcPr>
          <w:p w14:paraId="750351C8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720" w:type="dxa"/>
            <w:noWrap w:val="0"/>
            <w:vAlign w:val="center"/>
          </w:tcPr>
          <w:p w14:paraId="6D346E45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汉族</w:t>
            </w:r>
          </w:p>
        </w:tc>
        <w:tc>
          <w:tcPr>
            <w:tcW w:w="2880" w:type="dxa"/>
            <w:noWrap w:val="0"/>
            <w:vAlign w:val="center"/>
          </w:tcPr>
          <w:p w14:paraId="12237730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昆明医科大学第二附属医院</w:t>
            </w:r>
          </w:p>
        </w:tc>
        <w:tc>
          <w:tcPr>
            <w:tcW w:w="1260" w:type="dxa"/>
            <w:noWrap w:val="0"/>
            <w:vAlign w:val="center"/>
          </w:tcPr>
          <w:p w14:paraId="72726680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委   员</w:t>
            </w:r>
          </w:p>
        </w:tc>
        <w:tc>
          <w:tcPr>
            <w:tcW w:w="1440" w:type="dxa"/>
            <w:noWrap w:val="0"/>
            <w:vAlign w:val="center"/>
          </w:tcPr>
          <w:p w14:paraId="1E4B5A07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主任医师</w:t>
            </w:r>
          </w:p>
        </w:tc>
        <w:tc>
          <w:tcPr>
            <w:tcW w:w="1371" w:type="dxa"/>
            <w:noWrap w:val="0"/>
            <w:vAlign w:val="center"/>
          </w:tcPr>
          <w:p w14:paraId="4094F135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消化内科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学</w:t>
            </w:r>
          </w:p>
        </w:tc>
      </w:tr>
      <w:tr w14:paraId="0CA8B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900" w:type="dxa"/>
            <w:noWrap w:val="0"/>
            <w:vAlign w:val="center"/>
          </w:tcPr>
          <w:p w14:paraId="651958D5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赵 琳</w:t>
            </w:r>
          </w:p>
        </w:tc>
        <w:tc>
          <w:tcPr>
            <w:tcW w:w="720" w:type="dxa"/>
            <w:noWrap w:val="0"/>
            <w:vAlign w:val="center"/>
          </w:tcPr>
          <w:p w14:paraId="5B707977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720" w:type="dxa"/>
            <w:noWrap w:val="0"/>
            <w:vAlign w:val="center"/>
          </w:tcPr>
          <w:p w14:paraId="5C16063F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白族</w:t>
            </w:r>
          </w:p>
        </w:tc>
        <w:tc>
          <w:tcPr>
            <w:tcW w:w="2880" w:type="dxa"/>
            <w:noWrap w:val="0"/>
            <w:vAlign w:val="center"/>
          </w:tcPr>
          <w:p w14:paraId="70CEA428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昆明医科大学第二附属医院</w:t>
            </w:r>
          </w:p>
        </w:tc>
        <w:tc>
          <w:tcPr>
            <w:tcW w:w="1260" w:type="dxa"/>
            <w:noWrap w:val="0"/>
            <w:vAlign w:val="center"/>
          </w:tcPr>
          <w:p w14:paraId="1ED18ABF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委   员</w:t>
            </w:r>
          </w:p>
        </w:tc>
        <w:tc>
          <w:tcPr>
            <w:tcW w:w="1440" w:type="dxa"/>
            <w:noWrap w:val="0"/>
            <w:vAlign w:val="center"/>
          </w:tcPr>
          <w:p w14:paraId="00C9C6BA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教  授</w:t>
            </w:r>
          </w:p>
        </w:tc>
        <w:tc>
          <w:tcPr>
            <w:tcW w:w="1371" w:type="dxa"/>
            <w:noWrap w:val="0"/>
            <w:vAlign w:val="center"/>
          </w:tcPr>
          <w:p w14:paraId="6AF51344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儿科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学</w:t>
            </w:r>
          </w:p>
        </w:tc>
      </w:tr>
      <w:tr w14:paraId="383C2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900" w:type="dxa"/>
            <w:noWrap w:val="0"/>
            <w:vAlign w:val="center"/>
          </w:tcPr>
          <w:p w14:paraId="7E9FEB49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柯亭羽</w:t>
            </w:r>
          </w:p>
        </w:tc>
        <w:tc>
          <w:tcPr>
            <w:tcW w:w="720" w:type="dxa"/>
            <w:noWrap w:val="0"/>
            <w:vAlign w:val="center"/>
          </w:tcPr>
          <w:p w14:paraId="4A305BC8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720" w:type="dxa"/>
            <w:noWrap w:val="0"/>
            <w:vAlign w:val="center"/>
          </w:tcPr>
          <w:p w14:paraId="704EF4DE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满族</w:t>
            </w:r>
          </w:p>
        </w:tc>
        <w:tc>
          <w:tcPr>
            <w:tcW w:w="2880" w:type="dxa"/>
            <w:noWrap w:val="0"/>
            <w:vAlign w:val="center"/>
          </w:tcPr>
          <w:p w14:paraId="6B0E25B6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昆明医科大学第二附属医院</w:t>
            </w:r>
          </w:p>
        </w:tc>
        <w:tc>
          <w:tcPr>
            <w:tcW w:w="1260" w:type="dxa"/>
            <w:noWrap w:val="0"/>
            <w:vAlign w:val="center"/>
          </w:tcPr>
          <w:p w14:paraId="6B684E46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委   员</w:t>
            </w:r>
          </w:p>
        </w:tc>
        <w:tc>
          <w:tcPr>
            <w:tcW w:w="1440" w:type="dxa"/>
            <w:noWrap w:val="0"/>
            <w:vAlign w:val="center"/>
          </w:tcPr>
          <w:p w14:paraId="2B4B7773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主任医师</w:t>
            </w:r>
          </w:p>
        </w:tc>
        <w:tc>
          <w:tcPr>
            <w:tcW w:w="1371" w:type="dxa"/>
            <w:noWrap w:val="0"/>
            <w:vAlign w:val="center"/>
          </w:tcPr>
          <w:p w14:paraId="2932B22B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内分泌学</w:t>
            </w:r>
          </w:p>
        </w:tc>
      </w:tr>
      <w:tr w14:paraId="1029D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900" w:type="dxa"/>
            <w:noWrap w:val="0"/>
            <w:vAlign w:val="center"/>
          </w:tcPr>
          <w:p w14:paraId="32BA4CC5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刘文军</w:t>
            </w:r>
          </w:p>
        </w:tc>
        <w:tc>
          <w:tcPr>
            <w:tcW w:w="720" w:type="dxa"/>
            <w:noWrap w:val="0"/>
            <w:vAlign w:val="center"/>
          </w:tcPr>
          <w:p w14:paraId="51E846F1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720" w:type="dxa"/>
            <w:noWrap w:val="0"/>
            <w:vAlign w:val="center"/>
          </w:tcPr>
          <w:p w14:paraId="008C56FB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汉族</w:t>
            </w:r>
          </w:p>
        </w:tc>
        <w:tc>
          <w:tcPr>
            <w:tcW w:w="2880" w:type="dxa"/>
            <w:noWrap w:val="0"/>
            <w:vAlign w:val="center"/>
          </w:tcPr>
          <w:p w14:paraId="5EA1A75C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昆明医科大学第二附属医院</w:t>
            </w:r>
          </w:p>
        </w:tc>
        <w:tc>
          <w:tcPr>
            <w:tcW w:w="1260" w:type="dxa"/>
            <w:noWrap w:val="0"/>
            <w:vAlign w:val="center"/>
          </w:tcPr>
          <w:p w14:paraId="4A9D0F36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委   员</w:t>
            </w:r>
          </w:p>
        </w:tc>
        <w:tc>
          <w:tcPr>
            <w:tcW w:w="1440" w:type="dxa"/>
            <w:noWrap w:val="0"/>
            <w:vAlign w:val="center"/>
          </w:tcPr>
          <w:p w14:paraId="5F92F247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教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授</w:t>
            </w:r>
          </w:p>
        </w:tc>
        <w:tc>
          <w:tcPr>
            <w:tcW w:w="1371" w:type="dxa"/>
            <w:noWrap w:val="0"/>
            <w:vAlign w:val="center"/>
          </w:tcPr>
          <w:p w14:paraId="3CA0DF48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烧伤外科学</w:t>
            </w:r>
          </w:p>
        </w:tc>
      </w:tr>
      <w:tr w14:paraId="495E0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900" w:type="dxa"/>
            <w:noWrap w:val="0"/>
            <w:vAlign w:val="center"/>
          </w:tcPr>
          <w:p w14:paraId="3D0D25C7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朱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洪</w:t>
            </w:r>
          </w:p>
        </w:tc>
        <w:tc>
          <w:tcPr>
            <w:tcW w:w="720" w:type="dxa"/>
            <w:noWrap w:val="0"/>
            <w:vAlign w:val="center"/>
          </w:tcPr>
          <w:p w14:paraId="76162D92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720" w:type="dxa"/>
            <w:noWrap w:val="0"/>
            <w:vAlign w:val="center"/>
          </w:tcPr>
          <w:p w14:paraId="58679CE1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回族</w:t>
            </w:r>
          </w:p>
        </w:tc>
        <w:tc>
          <w:tcPr>
            <w:tcW w:w="2880" w:type="dxa"/>
            <w:noWrap w:val="0"/>
            <w:vAlign w:val="center"/>
          </w:tcPr>
          <w:p w14:paraId="57AE2411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昆明医科大学第二附属医院</w:t>
            </w:r>
          </w:p>
        </w:tc>
        <w:tc>
          <w:tcPr>
            <w:tcW w:w="1260" w:type="dxa"/>
            <w:noWrap w:val="0"/>
            <w:vAlign w:val="center"/>
          </w:tcPr>
          <w:p w14:paraId="4AECEB46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委   员</w:t>
            </w:r>
          </w:p>
        </w:tc>
        <w:tc>
          <w:tcPr>
            <w:tcW w:w="1440" w:type="dxa"/>
            <w:noWrap w:val="0"/>
            <w:vAlign w:val="center"/>
          </w:tcPr>
          <w:p w14:paraId="5FF1FA1A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教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授</w:t>
            </w:r>
          </w:p>
        </w:tc>
        <w:tc>
          <w:tcPr>
            <w:tcW w:w="1371" w:type="dxa"/>
            <w:noWrap w:val="0"/>
            <w:vAlign w:val="center"/>
          </w:tcPr>
          <w:p w14:paraId="46A051BD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肝胆</w:t>
            </w:r>
            <w:r>
              <w:rPr>
                <w:rFonts w:hint="eastAsia" w:eastAsia="宋体" w:cs="Times New Roman"/>
                <w:color w:val="auto"/>
                <w:sz w:val="21"/>
                <w:szCs w:val="21"/>
                <w:lang w:val="en-US" w:eastAsia="zh-CN"/>
              </w:rPr>
              <w:t>胰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外科</w:t>
            </w:r>
          </w:p>
        </w:tc>
      </w:tr>
      <w:tr w14:paraId="324F0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900" w:type="dxa"/>
            <w:noWrap w:val="0"/>
            <w:vAlign w:val="center"/>
          </w:tcPr>
          <w:p w14:paraId="3A383E53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曹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霞</w:t>
            </w:r>
          </w:p>
        </w:tc>
        <w:tc>
          <w:tcPr>
            <w:tcW w:w="720" w:type="dxa"/>
            <w:noWrap w:val="0"/>
            <w:vAlign w:val="center"/>
          </w:tcPr>
          <w:p w14:paraId="1BEFC6C4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720" w:type="dxa"/>
            <w:noWrap w:val="0"/>
            <w:vAlign w:val="center"/>
          </w:tcPr>
          <w:p w14:paraId="1C4A8F39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汉族</w:t>
            </w:r>
          </w:p>
        </w:tc>
        <w:tc>
          <w:tcPr>
            <w:tcW w:w="2880" w:type="dxa"/>
            <w:noWrap w:val="0"/>
            <w:vAlign w:val="center"/>
          </w:tcPr>
          <w:p w14:paraId="3C55F4B9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昆明医科大学第二附属医院</w:t>
            </w:r>
          </w:p>
        </w:tc>
        <w:tc>
          <w:tcPr>
            <w:tcW w:w="1260" w:type="dxa"/>
            <w:noWrap w:val="0"/>
            <w:vAlign w:val="center"/>
          </w:tcPr>
          <w:p w14:paraId="37B91DC2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委   员</w:t>
            </w:r>
          </w:p>
        </w:tc>
        <w:tc>
          <w:tcPr>
            <w:tcW w:w="1440" w:type="dxa"/>
            <w:noWrap w:val="0"/>
            <w:vAlign w:val="center"/>
          </w:tcPr>
          <w:p w14:paraId="33378F05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教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授</w:t>
            </w:r>
          </w:p>
        </w:tc>
        <w:tc>
          <w:tcPr>
            <w:tcW w:w="1371" w:type="dxa"/>
            <w:noWrap w:val="0"/>
            <w:vAlign w:val="center"/>
          </w:tcPr>
          <w:p w14:paraId="2C700554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医学免疫学</w:t>
            </w:r>
          </w:p>
        </w:tc>
      </w:tr>
      <w:tr w14:paraId="1061A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900" w:type="dxa"/>
            <w:noWrap w:val="0"/>
            <w:vAlign w:val="center"/>
          </w:tcPr>
          <w:p w14:paraId="1FE53CA8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孙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林</w:t>
            </w:r>
          </w:p>
        </w:tc>
        <w:tc>
          <w:tcPr>
            <w:tcW w:w="720" w:type="dxa"/>
            <w:noWrap w:val="0"/>
            <w:vAlign w:val="center"/>
          </w:tcPr>
          <w:p w14:paraId="6A6FAC2E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720" w:type="dxa"/>
            <w:noWrap w:val="0"/>
            <w:vAlign w:val="center"/>
          </w:tcPr>
          <w:p w14:paraId="446F0EAA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汉族</w:t>
            </w:r>
          </w:p>
        </w:tc>
        <w:tc>
          <w:tcPr>
            <w:tcW w:w="2880" w:type="dxa"/>
            <w:noWrap w:val="0"/>
            <w:vAlign w:val="center"/>
          </w:tcPr>
          <w:p w14:paraId="5738347F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昆明医科大学第二附属医院</w:t>
            </w:r>
          </w:p>
        </w:tc>
        <w:tc>
          <w:tcPr>
            <w:tcW w:w="1260" w:type="dxa"/>
            <w:noWrap w:val="0"/>
            <w:vAlign w:val="center"/>
          </w:tcPr>
          <w:p w14:paraId="0ED7D963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委   员</w:t>
            </w:r>
          </w:p>
        </w:tc>
        <w:tc>
          <w:tcPr>
            <w:tcW w:w="1440" w:type="dxa"/>
            <w:noWrap w:val="0"/>
            <w:vAlign w:val="center"/>
          </w:tcPr>
          <w:p w14:paraId="06F2C29C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教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授</w:t>
            </w:r>
          </w:p>
        </w:tc>
        <w:tc>
          <w:tcPr>
            <w:tcW w:w="1371" w:type="dxa"/>
            <w:noWrap w:val="0"/>
            <w:vAlign w:val="center"/>
          </w:tcPr>
          <w:p w14:paraId="527DA0F6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eastAsia="zh-CN"/>
              </w:rPr>
              <w:t>心血管内科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学</w:t>
            </w:r>
          </w:p>
        </w:tc>
      </w:tr>
      <w:tr w14:paraId="1527D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900" w:type="dxa"/>
            <w:noWrap w:val="0"/>
            <w:vAlign w:val="center"/>
          </w:tcPr>
          <w:p w14:paraId="1463EED0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李珂佳</w:t>
            </w:r>
          </w:p>
        </w:tc>
        <w:tc>
          <w:tcPr>
            <w:tcW w:w="720" w:type="dxa"/>
            <w:noWrap w:val="0"/>
            <w:vAlign w:val="center"/>
          </w:tcPr>
          <w:p w14:paraId="532DAED4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720" w:type="dxa"/>
            <w:noWrap w:val="0"/>
            <w:vAlign w:val="center"/>
          </w:tcPr>
          <w:p w14:paraId="65AD57AA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汉族</w:t>
            </w:r>
          </w:p>
        </w:tc>
        <w:tc>
          <w:tcPr>
            <w:tcW w:w="2880" w:type="dxa"/>
            <w:noWrap w:val="0"/>
            <w:vAlign w:val="center"/>
          </w:tcPr>
          <w:p w14:paraId="04CE048C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昆明医科大学第二附属医院</w:t>
            </w:r>
          </w:p>
        </w:tc>
        <w:tc>
          <w:tcPr>
            <w:tcW w:w="1260" w:type="dxa"/>
            <w:noWrap w:val="0"/>
            <w:vAlign w:val="center"/>
          </w:tcPr>
          <w:p w14:paraId="7EA67304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委   员</w:t>
            </w:r>
          </w:p>
        </w:tc>
        <w:tc>
          <w:tcPr>
            <w:tcW w:w="1440" w:type="dxa"/>
            <w:noWrap w:val="0"/>
            <w:vAlign w:val="center"/>
          </w:tcPr>
          <w:p w14:paraId="6FE62B65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副主任药师</w:t>
            </w:r>
          </w:p>
        </w:tc>
        <w:tc>
          <w:tcPr>
            <w:tcW w:w="1371" w:type="dxa"/>
            <w:noWrap w:val="0"/>
            <w:vAlign w:val="center"/>
          </w:tcPr>
          <w:p w14:paraId="235D5C98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学</w:t>
            </w:r>
          </w:p>
        </w:tc>
      </w:tr>
      <w:tr w14:paraId="5BAD8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900" w:type="dxa"/>
            <w:noWrap w:val="0"/>
            <w:vAlign w:val="center"/>
          </w:tcPr>
          <w:p w14:paraId="1861C8FC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王海峰</w:t>
            </w:r>
          </w:p>
        </w:tc>
        <w:tc>
          <w:tcPr>
            <w:tcW w:w="720" w:type="dxa"/>
            <w:noWrap w:val="0"/>
            <w:vAlign w:val="center"/>
          </w:tcPr>
          <w:p w14:paraId="0F047AD3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720" w:type="dxa"/>
            <w:noWrap w:val="0"/>
            <w:vAlign w:val="center"/>
          </w:tcPr>
          <w:p w14:paraId="5F5740DD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汉族</w:t>
            </w:r>
          </w:p>
        </w:tc>
        <w:tc>
          <w:tcPr>
            <w:tcW w:w="2880" w:type="dxa"/>
            <w:noWrap w:val="0"/>
            <w:vAlign w:val="center"/>
          </w:tcPr>
          <w:p w14:paraId="46CA0D36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昆明医科大学第二附属医院</w:t>
            </w:r>
          </w:p>
        </w:tc>
        <w:tc>
          <w:tcPr>
            <w:tcW w:w="1260" w:type="dxa"/>
            <w:noWrap w:val="0"/>
            <w:vAlign w:val="center"/>
          </w:tcPr>
          <w:p w14:paraId="59C9C50F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委   员</w:t>
            </w:r>
          </w:p>
        </w:tc>
        <w:tc>
          <w:tcPr>
            <w:tcW w:w="1440" w:type="dxa"/>
            <w:noWrap w:val="0"/>
            <w:vAlign w:val="center"/>
          </w:tcPr>
          <w:p w14:paraId="75370D70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教  授</w:t>
            </w:r>
          </w:p>
        </w:tc>
        <w:tc>
          <w:tcPr>
            <w:tcW w:w="1371" w:type="dxa"/>
            <w:noWrap w:val="0"/>
            <w:vAlign w:val="center"/>
          </w:tcPr>
          <w:p w14:paraId="4013692E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泌尿外科学</w:t>
            </w:r>
          </w:p>
        </w:tc>
      </w:tr>
      <w:tr w14:paraId="4DFD1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900" w:type="dxa"/>
            <w:noWrap w:val="0"/>
            <w:vAlign w:val="center"/>
          </w:tcPr>
          <w:p w14:paraId="5AE69F81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杨丽华</w:t>
            </w:r>
          </w:p>
        </w:tc>
        <w:tc>
          <w:tcPr>
            <w:tcW w:w="720" w:type="dxa"/>
            <w:noWrap w:val="0"/>
            <w:vAlign w:val="center"/>
          </w:tcPr>
          <w:p w14:paraId="52E9FD07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720" w:type="dxa"/>
            <w:noWrap w:val="0"/>
            <w:vAlign w:val="center"/>
          </w:tcPr>
          <w:p w14:paraId="6E480D51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纳西族</w:t>
            </w:r>
          </w:p>
        </w:tc>
        <w:tc>
          <w:tcPr>
            <w:tcW w:w="2880" w:type="dxa"/>
            <w:noWrap w:val="0"/>
            <w:vAlign w:val="center"/>
          </w:tcPr>
          <w:p w14:paraId="0AFD90F9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昆明医科大学第二附属医院</w:t>
            </w:r>
          </w:p>
        </w:tc>
        <w:tc>
          <w:tcPr>
            <w:tcW w:w="1260" w:type="dxa"/>
            <w:noWrap w:val="0"/>
            <w:vAlign w:val="center"/>
          </w:tcPr>
          <w:p w14:paraId="7A1B3F75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委   员</w:t>
            </w:r>
          </w:p>
        </w:tc>
        <w:tc>
          <w:tcPr>
            <w:tcW w:w="1440" w:type="dxa"/>
            <w:noWrap w:val="0"/>
            <w:vAlign w:val="center"/>
          </w:tcPr>
          <w:p w14:paraId="02987AA4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教  授</w:t>
            </w:r>
          </w:p>
        </w:tc>
        <w:tc>
          <w:tcPr>
            <w:tcW w:w="1371" w:type="dxa"/>
            <w:noWrap w:val="0"/>
            <w:vAlign w:val="center"/>
          </w:tcPr>
          <w:p w14:paraId="58AD6C61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妇产科学</w:t>
            </w:r>
          </w:p>
        </w:tc>
      </w:tr>
      <w:tr w14:paraId="7A987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900" w:type="dxa"/>
            <w:noWrap w:val="0"/>
            <w:vAlign w:val="center"/>
          </w:tcPr>
          <w:p w14:paraId="0FCDB7C3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袁 薇</w:t>
            </w:r>
          </w:p>
        </w:tc>
        <w:tc>
          <w:tcPr>
            <w:tcW w:w="720" w:type="dxa"/>
            <w:noWrap w:val="0"/>
            <w:vAlign w:val="center"/>
          </w:tcPr>
          <w:p w14:paraId="79118AC8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720" w:type="dxa"/>
            <w:noWrap w:val="0"/>
            <w:vAlign w:val="center"/>
          </w:tcPr>
          <w:p w14:paraId="770A4811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汉族</w:t>
            </w:r>
          </w:p>
        </w:tc>
        <w:tc>
          <w:tcPr>
            <w:tcW w:w="2880" w:type="dxa"/>
            <w:noWrap w:val="0"/>
            <w:vAlign w:val="center"/>
          </w:tcPr>
          <w:p w14:paraId="060C0AC6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昆明医科大学第二附属医院</w:t>
            </w:r>
          </w:p>
        </w:tc>
        <w:tc>
          <w:tcPr>
            <w:tcW w:w="1260" w:type="dxa"/>
            <w:noWrap w:val="0"/>
            <w:vAlign w:val="center"/>
          </w:tcPr>
          <w:p w14:paraId="6AD86B1C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委   员</w:t>
            </w:r>
          </w:p>
        </w:tc>
        <w:tc>
          <w:tcPr>
            <w:tcW w:w="1440" w:type="dxa"/>
            <w:noWrap w:val="0"/>
            <w:vAlign w:val="center"/>
          </w:tcPr>
          <w:p w14:paraId="4A8C435E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主任护师</w:t>
            </w:r>
          </w:p>
        </w:tc>
        <w:tc>
          <w:tcPr>
            <w:tcW w:w="1371" w:type="dxa"/>
            <w:noWrap w:val="0"/>
            <w:vAlign w:val="center"/>
          </w:tcPr>
          <w:p w14:paraId="6AF09B08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护理学</w:t>
            </w:r>
          </w:p>
        </w:tc>
      </w:tr>
      <w:tr w14:paraId="1E2CB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900" w:type="dxa"/>
            <w:noWrap w:val="0"/>
            <w:vAlign w:val="center"/>
          </w:tcPr>
          <w:p w14:paraId="5B7BA13D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黄 洁</w:t>
            </w:r>
          </w:p>
        </w:tc>
        <w:tc>
          <w:tcPr>
            <w:tcW w:w="720" w:type="dxa"/>
            <w:noWrap w:val="0"/>
            <w:vAlign w:val="center"/>
          </w:tcPr>
          <w:p w14:paraId="5FE7DE04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720" w:type="dxa"/>
            <w:noWrap w:val="0"/>
            <w:vAlign w:val="center"/>
          </w:tcPr>
          <w:p w14:paraId="2448EA79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1"/>
                <w:lang w:val="en-US" w:eastAsia="zh-CN"/>
              </w:rPr>
              <w:t>汉族</w:t>
            </w:r>
          </w:p>
        </w:tc>
        <w:tc>
          <w:tcPr>
            <w:tcW w:w="2880" w:type="dxa"/>
            <w:shd w:val="clear" w:color="auto" w:fill="auto"/>
            <w:noWrap w:val="0"/>
            <w:vAlign w:val="center"/>
          </w:tcPr>
          <w:p w14:paraId="558FD8BD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昆明医科大学第二附属医院</w:t>
            </w: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 w14:paraId="78EEC1E6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委   员</w:t>
            </w:r>
          </w:p>
        </w:tc>
        <w:tc>
          <w:tcPr>
            <w:tcW w:w="1440" w:type="dxa"/>
            <w:noWrap w:val="0"/>
            <w:vAlign w:val="center"/>
          </w:tcPr>
          <w:p w14:paraId="507511BA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主任医师</w:t>
            </w:r>
          </w:p>
        </w:tc>
        <w:tc>
          <w:tcPr>
            <w:tcW w:w="1371" w:type="dxa"/>
            <w:noWrap w:val="0"/>
            <w:vAlign w:val="center"/>
          </w:tcPr>
          <w:p w14:paraId="6DB1ED5B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肝胆</w:t>
            </w:r>
            <w:r>
              <w:rPr>
                <w:rFonts w:hint="eastAsia" w:eastAsia="宋体" w:cs="Times New Roman"/>
                <w:color w:val="auto"/>
                <w:sz w:val="21"/>
                <w:szCs w:val="21"/>
                <w:lang w:val="en-US" w:eastAsia="zh-CN"/>
              </w:rPr>
              <w:t>胰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外科</w:t>
            </w:r>
          </w:p>
        </w:tc>
      </w:tr>
      <w:tr w14:paraId="02397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900" w:type="dxa"/>
            <w:shd w:val="clear" w:color="auto" w:fill="auto"/>
            <w:noWrap w:val="0"/>
            <w:vAlign w:val="center"/>
          </w:tcPr>
          <w:p w14:paraId="7A6960D3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1"/>
                <w:lang w:val="en-US" w:eastAsia="zh-CN"/>
              </w:rPr>
              <w:t>王娓娓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 w14:paraId="7C5351C0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 w14:paraId="66428151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1"/>
                <w:lang w:val="en-US" w:eastAsia="zh-CN"/>
              </w:rPr>
              <w:t>回族</w:t>
            </w:r>
          </w:p>
        </w:tc>
        <w:tc>
          <w:tcPr>
            <w:tcW w:w="2880" w:type="dxa"/>
            <w:shd w:val="clear" w:color="auto" w:fill="auto"/>
            <w:noWrap w:val="0"/>
            <w:vAlign w:val="center"/>
          </w:tcPr>
          <w:p w14:paraId="2F5FDAE9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昆明医科大学第二附属医院</w:t>
            </w: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 w14:paraId="1E06EC2A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委   员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 w14:paraId="1FA1D195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教</w:t>
            </w:r>
            <w:r>
              <w:rPr>
                <w:rFonts w:hint="eastAsia" w:eastAsia="宋体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授</w:t>
            </w:r>
          </w:p>
        </w:tc>
        <w:tc>
          <w:tcPr>
            <w:tcW w:w="1371" w:type="dxa"/>
            <w:shd w:val="clear" w:color="auto" w:fill="auto"/>
            <w:noWrap w:val="0"/>
            <w:vAlign w:val="center"/>
          </w:tcPr>
          <w:p w14:paraId="7E6000BF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Times New Roman"/>
                <w:color w:val="auto"/>
                <w:sz w:val="18"/>
                <w:szCs w:val="18"/>
                <w:lang w:val="en-US" w:eastAsia="zh-CN"/>
              </w:rPr>
              <w:t>老年心脑疾病</w:t>
            </w:r>
          </w:p>
        </w:tc>
      </w:tr>
      <w:tr w14:paraId="5CCA0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900" w:type="dxa"/>
            <w:noWrap w:val="0"/>
            <w:vAlign w:val="center"/>
          </w:tcPr>
          <w:p w14:paraId="17C3C83A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1"/>
                <w:lang w:val="en-US" w:eastAsia="zh-CN"/>
              </w:rPr>
              <w:t>孙大力</w:t>
            </w:r>
          </w:p>
        </w:tc>
        <w:tc>
          <w:tcPr>
            <w:tcW w:w="720" w:type="dxa"/>
            <w:noWrap w:val="0"/>
            <w:vAlign w:val="center"/>
          </w:tcPr>
          <w:p w14:paraId="6600B913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720" w:type="dxa"/>
            <w:noWrap w:val="0"/>
            <w:vAlign w:val="center"/>
          </w:tcPr>
          <w:p w14:paraId="5995EF3B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1"/>
                <w:lang w:val="en-US" w:eastAsia="zh-CN"/>
              </w:rPr>
              <w:t>满族</w:t>
            </w:r>
          </w:p>
        </w:tc>
        <w:tc>
          <w:tcPr>
            <w:tcW w:w="2880" w:type="dxa"/>
            <w:shd w:val="clear" w:color="auto" w:fill="auto"/>
            <w:noWrap w:val="0"/>
            <w:vAlign w:val="center"/>
          </w:tcPr>
          <w:p w14:paraId="7C21694D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昆明医科大学第二附属医院</w:t>
            </w: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 w14:paraId="19D1509B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委   员</w:t>
            </w:r>
          </w:p>
        </w:tc>
        <w:tc>
          <w:tcPr>
            <w:tcW w:w="1440" w:type="dxa"/>
            <w:noWrap w:val="0"/>
            <w:vAlign w:val="center"/>
          </w:tcPr>
          <w:p w14:paraId="3D45985D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教</w:t>
            </w:r>
            <w:r>
              <w:rPr>
                <w:rFonts w:hint="eastAsia" w:eastAsia="宋体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授</w:t>
            </w:r>
          </w:p>
        </w:tc>
        <w:tc>
          <w:tcPr>
            <w:tcW w:w="1371" w:type="dxa"/>
            <w:noWrap w:val="0"/>
            <w:vAlign w:val="center"/>
          </w:tcPr>
          <w:p w14:paraId="17812DCD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胃肠外科</w:t>
            </w:r>
            <w:r>
              <w:rPr>
                <w:rFonts w:hint="eastAsia" w:eastAsia="宋体" w:cs="Times New Roman"/>
                <w:color w:val="auto"/>
                <w:sz w:val="21"/>
                <w:szCs w:val="21"/>
                <w:lang w:val="en-US" w:eastAsia="zh-CN"/>
              </w:rPr>
              <w:t>学</w:t>
            </w:r>
          </w:p>
        </w:tc>
      </w:tr>
      <w:tr w14:paraId="77862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900" w:type="dxa"/>
            <w:shd w:val="clear" w:color="auto" w:fill="auto"/>
            <w:noWrap w:val="0"/>
            <w:vAlign w:val="center"/>
          </w:tcPr>
          <w:p w14:paraId="5F724F2C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1"/>
                <w:lang w:val="en-US" w:eastAsia="zh-CN"/>
              </w:rPr>
              <w:t>赵道洪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 w14:paraId="3B566273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 w14:paraId="1F675399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1"/>
                <w:lang w:val="en-US" w:eastAsia="zh-CN"/>
              </w:rPr>
              <w:t>汉族</w:t>
            </w:r>
          </w:p>
        </w:tc>
        <w:tc>
          <w:tcPr>
            <w:tcW w:w="2880" w:type="dxa"/>
            <w:shd w:val="clear" w:color="auto" w:fill="auto"/>
            <w:noWrap w:val="0"/>
            <w:vAlign w:val="center"/>
          </w:tcPr>
          <w:p w14:paraId="1B1ABBE0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昆明医科大学第二附属医院</w:t>
            </w: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 w14:paraId="26430028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委   员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 w14:paraId="77E24802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1"/>
                <w:lang w:val="en-US" w:eastAsia="zh-CN"/>
              </w:rPr>
              <w:t>副主任医师</w:t>
            </w:r>
          </w:p>
        </w:tc>
        <w:tc>
          <w:tcPr>
            <w:tcW w:w="1371" w:type="dxa"/>
            <w:shd w:val="clear" w:color="auto" w:fill="auto"/>
            <w:noWrap w:val="0"/>
            <w:vAlign w:val="center"/>
          </w:tcPr>
          <w:p w14:paraId="249BDF2C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1"/>
                <w:lang w:val="en-US" w:eastAsia="zh-CN"/>
              </w:rPr>
              <w:t>骨外科学</w:t>
            </w:r>
          </w:p>
        </w:tc>
      </w:tr>
      <w:tr w14:paraId="09ECA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900" w:type="dxa"/>
            <w:noWrap w:val="0"/>
            <w:vAlign w:val="center"/>
          </w:tcPr>
          <w:p w14:paraId="4B2A10B5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1"/>
                <w:lang w:val="en-US" w:eastAsia="zh-CN"/>
              </w:rPr>
              <w:t>唐一平</w:t>
            </w:r>
          </w:p>
        </w:tc>
        <w:tc>
          <w:tcPr>
            <w:tcW w:w="720" w:type="dxa"/>
            <w:noWrap w:val="0"/>
            <w:vAlign w:val="center"/>
          </w:tcPr>
          <w:p w14:paraId="1FFFA440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720" w:type="dxa"/>
            <w:noWrap w:val="0"/>
            <w:vAlign w:val="center"/>
          </w:tcPr>
          <w:p w14:paraId="275335D1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1"/>
                <w:lang w:val="en-US" w:eastAsia="zh-CN"/>
              </w:rPr>
              <w:t>汉族</w:t>
            </w:r>
          </w:p>
        </w:tc>
        <w:tc>
          <w:tcPr>
            <w:tcW w:w="2880" w:type="dxa"/>
            <w:shd w:val="clear" w:color="auto" w:fill="auto"/>
            <w:noWrap w:val="0"/>
            <w:vAlign w:val="center"/>
          </w:tcPr>
          <w:p w14:paraId="7CB83FD2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昆明医科大学第二附属医院</w:t>
            </w: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 w14:paraId="746BB79C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委   员</w:t>
            </w:r>
          </w:p>
        </w:tc>
        <w:tc>
          <w:tcPr>
            <w:tcW w:w="1440" w:type="dxa"/>
            <w:noWrap w:val="0"/>
            <w:vAlign w:val="center"/>
          </w:tcPr>
          <w:p w14:paraId="63288A82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副教授</w:t>
            </w:r>
          </w:p>
        </w:tc>
        <w:tc>
          <w:tcPr>
            <w:tcW w:w="1371" w:type="dxa"/>
            <w:noWrap w:val="0"/>
            <w:vAlign w:val="center"/>
          </w:tcPr>
          <w:p w14:paraId="1F536606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神经外科学</w:t>
            </w:r>
          </w:p>
        </w:tc>
      </w:tr>
      <w:tr w14:paraId="2AA2A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900" w:type="dxa"/>
            <w:noWrap w:val="0"/>
            <w:vAlign w:val="center"/>
          </w:tcPr>
          <w:p w14:paraId="37AEE697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1"/>
                <w:lang w:val="en-US" w:eastAsia="zh-CN"/>
              </w:rPr>
              <w:t>雷学芬</w:t>
            </w:r>
          </w:p>
        </w:tc>
        <w:tc>
          <w:tcPr>
            <w:tcW w:w="720" w:type="dxa"/>
            <w:noWrap w:val="0"/>
            <w:vAlign w:val="center"/>
          </w:tcPr>
          <w:p w14:paraId="4FE83286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720" w:type="dxa"/>
            <w:noWrap w:val="0"/>
            <w:vAlign w:val="center"/>
          </w:tcPr>
          <w:p w14:paraId="77EFB361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1"/>
                <w:lang w:val="en-US" w:eastAsia="zh-CN"/>
              </w:rPr>
              <w:t>汉族</w:t>
            </w:r>
          </w:p>
        </w:tc>
        <w:tc>
          <w:tcPr>
            <w:tcW w:w="2880" w:type="dxa"/>
            <w:shd w:val="clear" w:color="auto" w:fill="auto"/>
            <w:noWrap w:val="0"/>
            <w:vAlign w:val="center"/>
          </w:tcPr>
          <w:p w14:paraId="55195EF3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昆明医科大学第二附属医院</w:t>
            </w: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 w14:paraId="23FF2C33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委   员</w:t>
            </w:r>
          </w:p>
        </w:tc>
        <w:tc>
          <w:tcPr>
            <w:tcW w:w="1440" w:type="dxa"/>
            <w:noWrap w:val="0"/>
            <w:vAlign w:val="center"/>
          </w:tcPr>
          <w:p w14:paraId="590D3947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1"/>
                <w:lang w:val="en-US" w:eastAsia="zh-CN"/>
              </w:rPr>
              <w:t>主任医师</w:t>
            </w:r>
          </w:p>
        </w:tc>
        <w:tc>
          <w:tcPr>
            <w:tcW w:w="1371" w:type="dxa"/>
            <w:noWrap w:val="0"/>
            <w:vAlign w:val="center"/>
          </w:tcPr>
          <w:p w14:paraId="25A77F02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1"/>
                <w:lang w:val="en-US" w:eastAsia="zh-CN"/>
              </w:rPr>
              <w:t>肿瘤学</w:t>
            </w:r>
          </w:p>
        </w:tc>
      </w:tr>
      <w:tr w14:paraId="16937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900" w:type="dxa"/>
            <w:noWrap w:val="0"/>
            <w:vAlign w:val="center"/>
          </w:tcPr>
          <w:p w14:paraId="079404D4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1"/>
                <w:lang w:val="en-US" w:eastAsia="zh-CN"/>
              </w:rPr>
              <w:t>王 颖</w:t>
            </w:r>
          </w:p>
        </w:tc>
        <w:tc>
          <w:tcPr>
            <w:tcW w:w="720" w:type="dxa"/>
            <w:noWrap w:val="0"/>
            <w:vAlign w:val="center"/>
          </w:tcPr>
          <w:p w14:paraId="4FE378D9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720" w:type="dxa"/>
            <w:noWrap w:val="0"/>
            <w:vAlign w:val="center"/>
          </w:tcPr>
          <w:p w14:paraId="59AD1258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1"/>
                <w:lang w:val="en-US" w:eastAsia="zh-CN"/>
              </w:rPr>
              <w:t>汉族</w:t>
            </w:r>
          </w:p>
        </w:tc>
        <w:tc>
          <w:tcPr>
            <w:tcW w:w="2880" w:type="dxa"/>
            <w:shd w:val="clear" w:color="auto" w:fill="auto"/>
            <w:noWrap w:val="0"/>
            <w:vAlign w:val="center"/>
          </w:tcPr>
          <w:p w14:paraId="08BFB6EF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昆明医科大学第二附属医院</w:t>
            </w: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 w14:paraId="779F3369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委   员</w:t>
            </w:r>
          </w:p>
        </w:tc>
        <w:tc>
          <w:tcPr>
            <w:tcW w:w="1440" w:type="dxa"/>
            <w:noWrap w:val="0"/>
            <w:vAlign w:val="center"/>
          </w:tcPr>
          <w:p w14:paraId="1487A1C6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副主任医师</w:t>
            </w:r>
          </w:p>
        </w:tc>
        <w:tc>
          <w:tcPr>
            <w:tcW w:w="1371" w:type="dxa"/>
            <w:noWrap w:val="0"/>
            <w:vAlign w:val="center"/>
          </w:tcPr>
          <w:p w14:paraId="0150549E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神经内科</w:t>
            </w:r>
            <w:r>
              <w:rPr>
                <w:rFonts w:hint="eastAsia" w:eastAsia="宋体" w:cs="Times New Roman"/>
                <w:color w:val="auto"/>
                <w:sz w:val="21"/>
                <w:szCs w:val="21"/>
                <w:lang w:val="en-US" w:eastAsia="zh-CN"/>
              </w:rPr>
              <w:t>学</w:t>
            </w:r>
          </w:p>
        </w:tc>
      </w:tr>
      <w:tr w14:paraId="7784C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900" w:type="dxa"/>
            <w:noWrap w:val="0"/>
            <w:vAlign w:val="center"/>
          </w:tcPr>
          <w:p w14:paraId="4DCADDF0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1"/>
                <w:lang w:val="en-US" w:eastAsia="zh-CN"/>
              </w:rPr>
              <w:t>杨博伟</w:t>
            </w:r>
          </w:p>
        </w:tc>
        <w:tc>
          <w:tcPr>
            <w:tcW w:w="720" w:type="dxa"/>
            <w:noWrap w:val="0"/>
            <w:vAlign w:val="center"/>
          </w:tcPr>
          <w:p w14:paraId="0320549B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720" w:type="dxa"/>
            <w:noWrap w:val="0"/>
            <w:vAlign w:val="center"/>
          </w:tcPr>
          <w:p w14:paraId="1FC65354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1"/>
                <w:lang w:val="en-US" w:eastAsia="zh-CN"/>
              </w:rPr>
              <w:t>汉族</w:t>
            </w:r>
          </w:p>
        </w:tc>
        <w:tc>
          <w:tcPr>
            <w:tcW w:w="2880" w:type="dxa"/>
            <w:shd w:val="clear" w:color="auto" w:fill="auto"/>
            <w:noWrap w:val="0"/>
            <w:vAlign w:val="center"/>
          </w:tcPr>
          <w:p w14:paraId="4F537CC4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昆明医科大学第二附属医院</w:t>
            </w: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 w14:paraId="24A01794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委   员</w:t>
            </w:r>
          </w:p>
        </w:tc>
        <w:tc>
          <w:tcPr>
            <w:tcW w:w="1440" w:type="dxa"/>
            <w:noWrap w:val="0"/>
            <w:vAlign w:val="center"/>
          </w:tcPr>
          <w:p w14:paraId="44C92B9C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副主任医师</w:t>
            </w:r>
          </w:p>
        </w:tc>
        <w:tc>
          <w:tcPr>
            <w:tcW w:w="1371" w:type="dxa"/>
            <w:noWrap w:val="0"/>
            <w:vAlign w:val="center"/>
          </w:tcPr>
          <w:p w14:paraId="5BED73C9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1"/>
                <w:lang w:val="en-US" w:eastAsia="zh-CN"/>
              </w:rPr>
              <w:t>泌尿外科学</w:t>
            </w:r>
          </w:p>
        </w:tc>
      </w:tr>
      <w:tr w14:paraId="666A4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900" w:type="dxa"/>
            <w:noWrap w:val="0"/>
            <w:vAlign w:val="center"/>
          </w:tcPr>
          <w:p w14:paraId="46FA0F5F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张瑞宏</w:t>
            </w:r>
          </w:p>
        </w:tc>
        <w:tc>
          <w:tcPr>
            <w:tcW w:w="720" w:type="dxa"/>
            <w:noWrap w:val="0"/>
            <w:vAlign w:val="center"/>
          </w:tcPr>
          <w:p w14:paraId="53B7AA29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720" w:type="dxa"/>
            <w:noWrap w:val="0"/>
            <w:vAlign w:val="center"/>
          </w:tcPr>
          <w:p w14:paraId="5BE0D526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汉族</w:t>
            </w:r>
          </w:p>
        </w:tc>
        <w:tc>
          <w:tcPr>
            <w:tcW w:w="2880" w:type="dxa"/>
            <w:noWrap w:val="0"/>
            <w:vAlign w:val="center"/>
          </w:tcPr>
          <w:p w14:paraId="5939A31C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昆明医科大学</w:t>
            </w:r>
          </w:p>
        </w:tc>
        <w:tc>
          <w:tcPr>
            <w:tcW w:w="1260" w:type="dxa"/>
            <w:noWrap w:val="0"/>
            <w:vAlign w:val="center"/>
          </w:tcPr>
          <w:p w14:paraId="6E1AFD2F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委   员</w:t>
            </w:r>
          </w:p>
        </w:tc>
        <w:tc>
          <w:tcPr>
            <w:tcW w:w="1440" w:type="dxa"/>
            <w:noWrap w:val="0"/>
            <w:vAlign w:val="center"/>
          </w:tcPr>
          <w:p w14:paraId="7B64D548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教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授</w:t>
            </w:r>
          </w:p>
        </w:tc>
        <w:tc>
          <w:tcPr>
            <w:tcW w:w="1371" w:type="dxa"/>
            <w:noWrap w:val="0"/>
            <w:vAlign w:val="center"/>
          </w:tcPr>
          <w:p w14:paraId="6659308F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伦理学</w:t>
            </w:r>
          </w:p>
        </w:tc>
      </w:tr>
      <w:tr w14:paraId="1671B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900" w:type="dxa"/>
            <w:shd w:val="clear" w:color="auto" w:fill="auto"/>
            <w:noWrap w:val="0"/>
            <w:vAlign w:val="center"/>
          </w:tcPr>
          <w:p w14:paraId="656F8A9E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张淑文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 w14:paraId="06CEC091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 w14:paraId="1ED0449C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汉族</w:t>
            </w:r>
          </w:p>
        </w:tc>
        <w:tc>
          <w:tcPr>
            <w:tcW w:w="2880" w:type="dxa"/>
            <w:shd w:val="clear" w:color="auto" w:fill="auto"/>
            <w:noWrap w:val="0"/>
            <w:vAlign w:val="center"/>
          </w:tcPr>
          <w:p w14:paraId="7A013C61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丰宁街道办事处</w:t>
            </w: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 w14:paraId="665060A7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委   员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 w14:paraId="6777C353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71" w:type="dxa"/>
            <w:shd w:val="clear" w:color="auto" w:fill="auto"/>
            <w:noWrap w:val="0"/>
            <w:vAlign w:val="center"/>
          </w:tcPr>
          <w:p w14:paraId="6B22DBF4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社会代表</w:t>
            </w:r>
          </w:p>
        </w:tc>
      </w:tr>
      <w:tr w14:paraId="0DA2B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900" w:type="dxa"/>
            <w:noWrap w:val="0"/>
            <w:vAlign w:val="center"/>
          </w:tcPr>
          <w:p w14:paraId="41186701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1"/>
                <w:lang w:val="en-US" w:eastAsia="zh-CN"/>
              </w:rPr>
              <w:t>郑晓琴</w:t>
            </w:r>
          </w:p>
        </w:tc>
        <w:tc>
          <w:tcPr>
            <w:tcW w:w="720" w:type="dxa"/>
            <w:noWrap w:val="0"/>
            <w:vAlign w:val="center"/>
          </w:tcPr>
          <w:p w14:paraId="5D324581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720" w:type="dxa"/>
            <w:noWrap w:val="0"/>
            <w:vAlign w:val="center"/>
          </w:tcPr>
          <w:p w14:paraId="304ECB78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1"/>
                <w:lang w:val="en-US" w:eastAsia="zh-CN"/>
              </w:rPr>
              <w:t>汉族</w:t>
            </w:r>
          </w:p>
        </w:tc>
        <w:tc>
          <w:tcPr>
            <w:tcW w:w="2880" w:type="dxa"/>
            <w:noWrap w:val="0"/>
            <w:vAlign w:val="center"/>
          </w:tcPr>
          <w:p w14:paraId="15542AA9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云南瑞阳律师事务所</w:t>
            </w:r>
          </w:p>
        </w:tc>
        <w:tc>
          <w:tcPr>
            <w:tcW w:w="1260" w:type="dxa"/>
            <w:noWrap w:val="0"/>
            <w:vAlign w:val="center"/>
          </w:tcPr>
          <w:p w14:paraId="172B69BB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1"/>
                <w:lang w:val="en-US" w:eastAsia="zh-CN"/>
              </w:rPr>
              <w:t>委   员</w:t>
            </w:r>
          </w:p>
        </w:tc>
        <w:tc>
          <w:tcPr>
            <w:tcW w:w="1440" w:type="dxa"/>
            <w:noWrap w:val="0"/>
            <w:vAlign w:val="center"/>
          </w:tcPr>
          <w:p w14:paraId="2E3C6923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律  师</w:t>
            </w:r>
          </w:p>
        </w:tc>
        <w:tc>
          <w:tcPr>
            <w:tcW w:w="1371" w:type="dxa"/>
            <w:noWrap w:val="0"/>
            <w:vAlign w:val="center"/>
          </w:tcPr>
          <w:p w14:paraId="5AE30809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1"/>
                <w:lang w:val="en-US" w:eastAsia="zh-CN"/>
              </w:rPr>
              <w:t>法  学</w:t>
            </w:r>
          </w:p>
        </w:tc>
      </w:tr>
      <w:tr w14:paraId="6DD32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900" w:type="dxa"/>
            <w:shd w:val="clear" w:color="auto" w:fill="auto"/>
            <w:noWrap w:val="0"/>
            <w:vAlign w:val="center"/>
          </w:tcPr>
          <w:p w14:paraId="12ABC8FC">
            <w:pPr>
              <w:spacing w:line="240" w:lineRule="auto"/>
              <w:jc w:val="center"/>
              <w:rPr>
                <w:rFonts w:hint="default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1"/>
                <w:lang w:val="en-US" w:eastAsia="zh-CN"/>
              </w:rPr>
              <w:t>杨荟立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 w14:paraId="2503824C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 w14:paraId="38A6E16D">
            <w:pPr>
              <w:spacing w:line="240" w:lineRule="auto"/>
              <w:jc w:val="center"/>
              <w:rPr>
                <w:rFonts w:hint="eastAsia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1"/>
                <w:lang w:val="en-US" w:eastAsia="zh-CN"/>
              </w:rPr>
              <w:t>汉族</w:t>
            </w:r>
          </w:p>
        </w:tc>
        <w:tc>
          <w:tcPr>
            <w:tcW w:w="2880" w:type="dxa"/>
            <w:shd w:val="clear" w:color="auto" w:fill="auto"/>
            <w:noWrap w:val="0"/>
            <w:vAlign w:val="center"/>
          </w:tcPr>
          <w:p w14:paraId="02FA4463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丰宁街道办事处</w:t>
            </w: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 w14:paraId="04652781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替补委员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 w14:paraId="6BFB6397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371" w:type="dxa"/>
            <w:shd w:val="clear" w:color="auto" w:fill="auto"/>
            <w:noWrap w:val="0"/>
            <w:vAlign w:val="center"/>
          </w:tcPr>
          <w:p w14:paraId="4CEF4E43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社会代表</w:t>
            </w:r>
          </w:p>
        </w:tc>
      </w:tr>
      <w:tr w14:paraId="10E93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900" w:type="dxa"/>
            <w:shd w:val="clear" w:color="auto" w:fill="auto"/>
            <w:noWrap w:val="0"/>
            <w:vAlign w:val="center"/>
          </w:tcPr>
          <w:p w14:paraId="0AB486F3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1"/>
                <w:lang w:val="en-US" w:eastAsia="zh-CN"/>
              </w:rPr>
              <w:t>方  芳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 w14:paraId="5931837A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 w14:paraId="26AE958F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1"/>
                <w:lang w:val="en-US" w:eastAsia="zh-CN"/>
              </w:rPr>
              <w:t>汉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族</w:t>
            </w:r>
          </w:p>
        </w:tc>
        <w:tc>
          <w:tcPr>
            <w:tcW w:w="2880" w:type="dxa"/>
            <w:shd w:val="clear" w:color="auto" w:fill="auto"/>
            <w:noWrap w:val="0"/>
            <w:vAlign w:val="center"/>
          </w:tcPr>
          <w:p w14:paraId="3A56EBAA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云南瑞阳律师事务所</w:t>
            </w: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 w14:paraId="38779703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替补委员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 w14:paraId="6CB93555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律  师</w:t>
            </w:r>
          </w:p>
        </w:tc>
        <w:tc>
          <w:tcPr>
            <w:tcW w:w="1371" w:type="dxa"/>
            <w:shd w:val="clear" w:color="auto" w:fill="auto"/>
            <w:noWrap w:val="0"/>
            <w:vAlign w:val="center"/>
          </w:tcPr>
          <w:p w14:paraId="6313B2A9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法  学</w:t>
            </w:r>
          </w:p>
        </w:tc>
      </w:tr>
    </w:tbl>
    <w:p w14:paraId="51C1F732">
      <w:pPr>
        <w:rPr>
          <w:rFonts w:ascii="Arial"/>
          <w:sz w:val="21"/>
        </w:rPr>
      </w:pPr>
    </w:p>
    <w:p w14:paraId="42A58C1B">
      <w:pPr>
        <w:rPr>
          <w:rFonts w:hint="eastAsia" w:ascii="仿宋_GB2312"/>
          <w:b/>
          <w:szCs w:val="32"/>
        </w:rPr>
      </w:pPr>
    </w:p>
    <w:p w14:paraId="5BE1AA3D">
      <w:pPr>
        <w:rPr>
          <w:rFonts w:hint="eastAsia" w:ascii="仿宋_GB2312"/>
          <w:b/>
          <w:szCs w:val="32"/>
        </w:rPr>
      </w:pPr>
    </w:p>
    <w:p w14:paraId="470E7DB8">
      <w:pPr>
        <w:rPr>
          <w:rFonts w:hint="eastAsia" w:ascii="仿宋_GB2312"/>
          <w:b/>
          <w:szCs w:val="32"/>
        </w:rPr>
      </w:pPr>
    </w:p>
    <w:p w14:paraId="23FB4443">
      <w:pPr>
        <w:rPr>
          <w:rFonts w:hint="eastAsia" w:ascii="仿宋_GB2312"/>
          <w:b/>
          <w:szCs w:val="32"/>
        </w:rPr>
      </w:pPr>
    </w:p>
    <w:p w14:paraId="10BE663D">
      <w:pPr>
        <w:rPr>
          <w:rFonts w:hint="eastAsia" w:ascii="仿宋_GB2312"/>
          <w:b/>
          <w:szCs w:val="32"/>
        </w:rPr>
      </w:pPr>
    </w:p>
    <w:p w14:paraId="3840310F">
      <w:pPr>
        <w:rPr>
          <w:rFonts w:hint="eastAsi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32CE9FF3-138F-4A00-9BE5-1D93281CDD0F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1E057C05-66C2-4C24-9CBB-5F700FC50F5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AC087007-F38B-4006-80D3-31F145E0E25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4B9DD2">
    <w:pPr>
      <w:spacing w:line="235" w:lineRule="auto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C41F8C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BC41F8C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D6DF3"/>
    <w:rsid w:val="0ADE2C0E"/>
    <w:rsid w:val="0CB16863"/>
    <w:rsid w:val="0D1A3389"/>
    <w:rsid w:val="0D330BC5"/>
    <w:rsid w:val="17223FB8"/>
    <w:rsid w:val="21E50100"/>
    <w:rsid w:val="26795F87"/>
    <w:rsid w:val="280C22E7"/>
    <w:rsid w:val="2BDA4BD6"/>
    <w:rsid w:val="2E184226"/>
    <w:rsid w:val="30442F65"/>
    <w:rsid w:val="3A1C1CE6"/>
    <w:rsid w:val="3B52630A"/>
    <w:rsid w:val="3D7D3E48"/>
    <w:rsid w:val="48A346C4"/>
    <w:rsid w:val="50E121FC"/>
    <w:rsid w:val="533F0AE7"/>
    <w:rsid w:val="58DA05E9"/>
    <w:rsid w:val="5A09223D"/>
    <w:rsid w:val="5EA2397F"/>
    <w:rsid w:val="5EF13A09"/>
    <w:rsid w:val="61471C93"/>
    <w:rsid w:val="62F9669F"/>
    <w:rsid w:val="6333375C"/>
    <w:rsid w:val="64802E74"/>
    <w:rsid w:val="688B30FA"/>
    <w:rsid w:val="71216B47"/>
    <w:rsid w:val="72020265"/>
    <w:rsid w:val="78374726"/>
    <w:rsid w:val="7D3E23B2"/>
    <w:rsid w:val="7EE82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1513</Words>
  <Characters>1522</Characters>
  <Lines>0</Lines>
  <Paragraphs>0</Paragraphs>
  <TotalTime>5</TotalTime>
  <ScaleCrop>false</ScaleCrop>
  <LinksUpToDate>false</LinksUpToDate>
  <CharactersWithSpaces>1771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2024-08-08T02:33:00Z</dcterms:created>
  <dc:creator>123</dc:creator>
  <cp:lastModifiedBy>钟巍</cp:lastModifiedBy>
  <dcterms:modified xsi:type="dcterms:W3CDTF">2026-05-08T09:38:25Z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7E288818865D4DF2867B54549D677BE5_13</vt:lpwstr>
  </property>
  <property fmtid="{D5CDD505-2E9C-101B-9397-08002B2CF9AE}" pid="4" name="KSOTemplateDocerSaveRecord">
    <vt:lpwstr>eyJoZGlkIjoiNTkwOTQwYmE2Y2NjNDFhNDczNDQ5YTk4ZTFjOGI2YzYiLCJ1c2VySWQiOiIxNzM0MDc0NDgzIn0=</vt:lpwstr>
  </property>
</Properties>
</file>